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5033603"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AB2C28" w:rsidRDefault="00033650" w:rsidP="00D25073">
      <w:pPr>
        <w:rPr>
          <w:rFonts w:ascii="Palatino Linotype" w:hAnsi="Palatino Linotype"/>
          <w:lang w:val="en-US"/>
        </w:rPr>
      </w:pPr>
      <w:r w:rsidRPr="00AB2C28">
        <w:rPr>
          <w:rFonts w:ascii="Palatino Linotype" w:hAnsi="Palatino Linotype"/>
          <w:lang w:val="en-US"/>
        </w:rPr>
        <w:t>List of Figures</w:t>
      </w:r>
    </w:p>
    <w:p w14:paraId="26077269" w14:textId="65EAF1A6" w:rsidR="00033650" w:rsidRPr="00AB2C28" w:rsidRDefault="00033650" w:rsidP="00D25073">
      <w:pPr>
        <w:rPr>
          <w:rFonts w:ascii="Palatino Linotype" w:hAnsi="Palatino Linotype"/>
          <w:lang w:val="en-US"/>
        </w:rPr>
      </w:pPr>
      <w:r w:rsidRPr="00AB2C28">
        <w:rPr>
          <w:rFonts w:ascii="Palatino Linotype" w:hAnsi="Palatino Linotype"/>
          <w:lang w:val="en-US"/>
        </w:rPr>
        <w:t>List of Tables</w:t>
      </w:r>
    </w:p>
    <w:p w14:paraId="30C3D67D" w14:textId="520B8C1C" w:rsidR="00A16D5D" w:rsidRPr="00AB2C28" w:rsidRDefault="00A16D5D"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hyperlink w:anchor="_INTRODUCTION" w:history="1">
        <w:r w:rsidRPr="00AB2C28">
          <w:rPr>
            <w:rStyle w:val="Hyperlink"/>
            <w:rFonts w:ascii="Palatino Linotype" w:eastAsia="Times New Roman" w:hAnsi="Palatino Linotype" w:cs="Arial"/>
            <w:sz w:val="20"/>
            <w:szCs w:val="20"/>
            <w:lang w:val="en-US"/>
          </w:rPr>
          <w:t>. Introduction</w:t>
        </w:r>
      </w:hyperlink>
    </w:p>
    <w:p w14:paraId="64085858" w14:textId="514008F9"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1.1 </w:t>
      </w:r>
      <w:hyperlink w:anchor="_1.1_Problem_Contextualization" w:history="1">
        <w:r w:rsidRPr="00AB2C28">
          <w:rPr>
            <w:rStyle w:val="Hyperlink"/>
            <w:rFonts w:ascii="Palatino Linotype" w:eastAsia="Times New Roman" w:hAnsi="Palatino Linotype" w:cs="Arial"/>
            <w:sz w:val="20"/>
            <w:szCs w:val="20"/>
            <w:lang w:val="en-US"/>
          </w:rPr>
          <w:t>Problem Contextualization</w:t>
        </w:r>
      </w:hyperlink>
    </w:p>
    <w:p w14:paraId="2D484AB1" w14:textId="32ECD186" w:rsidR="00A16D5D" w:rsidRPr="00AB2C28" w:rsidRDefault="00A16D5D" w:rsidP="0053502D">
      <w:pPr>
        <w:ind w:firstLine="709"/>
        <w:jc w:val="both"/>
        <w:rPr>
          <w:rStyle w:val="Hyperlink"/>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1.2 </w:t>
      </w:r>
      <w:hyperlink w:anchor="_1.2_Scope_and" w:history="1">
        <w:r w:rsidR="0053502D" w:rsidRPr="00AB2C28">
          <w:rPr>
            <w:rStyle w:val="Hyperlink"/>
            <w:rFonts w:ascii="Palatino Linotype" w:eastAsia="Times New Roman" w:hAnsi="Palatino Linotype" w:cs="Arial"/>
            <w:sz w:val="20"/>
            <w:szCs w:val="20"/>
            <w:lang w:val="en-US"/>
          </w:rPr>
          <w:t>Purpose</w:t>
        </w:r>
        <w:r w:rsidRPr="00AB2C28">
          <w:rPr>
            <w:rStyle w:val="Hyperlink"/>
            <w:rFonts w:ascii="Palatino Linotype" w:eastAsia="Times New Roman" w:hAnsi="Palatino Linotype" w:cs="Arial"/>
            <w:sz w:val="20"/>
            <w:szCs w:val="20"/>
            <w:lang w:val="en-US"/>
          </w:rPr>
          <w:t xml:space="preserve"> and Objectives of the Thesis</w:t>
        </w:r>
      </w:hyperlink>
    </w:p>
    <w:p w14:paraId="5174B573" w14:textId="718D5C39" w:rsidR="001B4B68" w:rsidRPr="00AB2C28" w:rsidRDefault="001B4B68" w:rsidP="0053502D">
      <w:pPr>
        <w:ind w:firstLine="709"/>
        <w:jc w:val="both"/>
        <w:rPr>
          <w:rFonts w:ascii="Palatino Linotype" w:eastAsia="Times New Roman" w:hAnsi="Palatino Linotype" w:cs="Arial"/>
          <w:sz w:val="20"/>
          <w:szCs w:val="20"/>
          <w:lang w:val="en-US"/>
        </w:rPr>
      </w:pPr>
      <w:r w:rsidRPr="00AB2C28">
        <w:rPr>
          <w:rStyle w:val="Hyperlink"/>
          <w:rFonts w:ascii="Palatino Linotype" w:eastAsia="Times New Roman" w:hAnsi="Palatino Linotype" w:cs="Arial"/>
          <w:color w:val="auto"/>
          <w:sz w:val="20"/>
          <w:szCs w:val="20"/>
          <w:u w:val="none"/>
          <w:lang w:val="en-US"/>
        </w:rPr>
        <w:t xml:space="preserve">1.3 </w:t>
      </w:r>
      <w:hyperlink w:anchor="_1.3_Relevance_of" w:history="1">
        <w:r w:rsidRPr="00AB2C28">
          <w:rPr>
            <w:rStyle w:val="Hyperlink"/>
            <w:rFonts w:ascii="Palatino Linotype" w:eastAsia="Times New Roman" w:hAnsi="Palatino Linotype" w:cs="Arial"/>
            <w:sz w:val="20"/>
            <w:szCs w:val="20"/>
            <w:lang w:val="en-US"/>
          </w:rPr>
          <w:t>Relevance of Resilience Engineering in Minigrids</w:t>
        </w:r>
      </w:hyperlink>
    </w:p>
    <w:p w14:paraId="496629A3" w14:textId="5A44AD3C"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r w:rsidR="001B4B68" w:rsidRPr="00AB2C28">
        <w:rPr>
          <w:rFonts w:ascii="Palatino Linotype" w:eastAsia="Times New Roman" w:hAnsi="Palatino Linotype" w:cs="Arial"/>
          <w:sz w:val="20"/>
          <w:szCs w:val="20"/>
          <w:lang w:val="en-US"/>
        </w:rPr>
        <w:t>4</w:t>
      </w:r>
      <w:r w:rsidRPr="00AB2C28">
        <w:rPr>
          <w:rFonts w:ascii="Palatino Linotype" w:eastAsia="Times New Roman" w:hAnsi="Palatino Linotype" w:cs="Arial"/>
          <w:sz w:val="20"/>
          <w:szCs w:val="20"/>
          <w:lang w:val="en-US"/>
        </w:rPr>
        <w:t xml:space="preserve"> </w:t>
      </w:r>
      <w:hyperlink w:anchor="_1.4_Thesis_Structure" w:history="1">
        <w:r w:rsidRPr="00AB2C28">
          <w:rPr>
            <w:rStyle w:val="Hyperlink"/>
            <w:rFonts w:ascii="Palatino Linotype" w:eastAsia="Times New Roman" w:hAnsi="Palatino Linotype" w:cs="Arial"/>
            <w:sz w:val="20"/>
            <w:szCs w:val="20"/>
            <w:lang w:val="en-US"/>
          </w:rPr>
          <w:t>Thesis Structure</w:t>
        </w:r>
      </w:hyperlink>
    </w:p>
    <w:p w14:paraId="6F583B09" w14:textId="54B0DDB5" w:rsidR="00A16D5D" w:rsidRPr="00AB2C28" w:rsidRDefault="00000000" w:rsidP="000449E0">
      <w:pPr>
        <w:jc w:val="both"/>
        <w:rPr>
          <w:rFonts w:ascii="Palatino Linotype" w:eastAsia="Times New Roman" w:hAnsi="Palatino Linotype" w:cs="Arial"/>
          <w:sz w:val="20"/>
          <w:szCs w:val="20"/>
          <w:lang w:val="en-US"/>
        </w:rPr>
      </w:pPr>
      <w:hyperlink w:anchor="_LITERATURE_REVIEW" w:history="1">
        <w:r w:rsidR="00A16D5D" w:rsidRPr="00AB2C28">
          <w:rPr>
            <w:rStyle w:val="Hyperlink"/>
            <w:rFonts w:ascii="Palatino Linotype" w:eastAsia="Times New Roman" w:hAnsi="Palatino Linotype" w:cs="Arial"/>
            <w:sz w:val="20"/>
            <w:szCs w:val="20"/>
            <w:lang w:val="en-US"/>
          </w:rPr>
          <w:t xml:space="preserve">2. </w:t>
        </w:r>
        <w:r w:rsidR="00CD29BE" w:rsidRPr="00AB2C28">
          <w:rPr>
            <w:rStyle w:val="Hyperlink"/>
            <w:rFonts w:ascii="Palatino Linotype" w:eastAsia="Times New Roman" w:hAnsi="Palatino Linotype" w:cs="Arial"/>
            <w:sz w:val="20"/>
            <w:szCs w:val="20"/>
            <w:lang w:val="en-US"/>
          </w:rPr>
          <w:t>Literature Review</w:t>
        </w:r>
      </w:hyperlink>
    </w:p>
    <w:p w14:paraId="26DDCCE5" w14:textId="6DFEB4BB" w:rsidR="00A16D5D" w:rsidRPr="00AB2C28" w:rsidRDefault="00000000" w:rsidP="00CD29BE">
      <w:pPr>
        <w:ind w:firstLine="709"/>
        <w:jc w:val="both"/>
        <w:rPr>
          <w:rFonts w:ascii="Palatino Linotype" w:eastAsia="Times New Roman" w:hAnsi="Palatino Linotype" w:cs="Arial"/>
          <w:sz w:val="20"/>
          <w:szCs w:val="20"/>
          <w:lang w:val="en-US"/>
        </w:rPr>
      </w:pPr>
      <w:hyperlink w:anchor="_Energy_Access_Context" w:history="1">
        <w:r w:rsidR="00A16D5D" w:rsidRPr="00AB2C28">
          <w:rPr>
            <w:rStyle w:val="Hyperlink"/>
            <w:rFonts w:ascii="Palatino Linotype" w:eastAsia="Times New Roman" w:hAnsi="Palatino Linotype" w:cs="Arial"/>
            <w:sz w:val="20"/>
            <w:szCs w:val="20"/>
            <w:lang w:val="en-US"/>
          </w:rPr>
          <w:t xml:space="preserve">2.1 Energy </w:t>
        </w:r>
        <w:r w:rsidR="0053502D" w:rsidRPr="00AB2C28">
          <w:rPr>
            <w:rStyle w:val="Hyperlink"/>
            <w:rFonts w:ascii="Palatino Linotype" w:eastAsia="Times New Roman" w:hAnsi="Palatino Linotype" w:cs="Arial"/>
            <w:sz w:val="20"/>
            <w:szCs w:val="20"/>
            <w:lang w:val="en-US"/>
          </w:rPr>
          <w:t xml:space="preserve">Access </w:t>
        </w:r>
        <w:r w:rsidR="00A16D5D" w:rsidRPr="00AB2C28">
          <w:rPr>
            <w:rStyle w:val="Hyperlink"/>
            <w:rFonts w:ascii="Palatino Linotype" w:eastAsia="Times New Roman" w:hAnsi="Palatino Linotype" w:cs="Arial"/>
            <w:sz w:val="20"/>
            <w:szCs w:val="20"/>
            <w:lang w:val="en-US"/>
          </w:rPr>
          <w:t>Context</w:t>
        </w:r>
      </w:hyperlink>
      <w:r w:rsidR="00A16D5D" w:rsidRPr="00AB2C28">
        <w:rPr>
          <w:rFonts w:ascii="Palatino Linotype" w:eastAsia="Times New Roman" w:hAnsi="Palatino Linotype" w:cs="Arial"/>
          <w:sz w:val="20"/>
          <w:szCs w:val="20"/>
          <w:lang w:val="en-US"/>
        </w:rPr>
        <w:t xml:space="preserve"> </w:t>
      </w:r>
    </w:p>
    <w:p w14:paraId="66EAF17A" w14:textId="4EB1791C"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2.1.1 Energy Planning</w:t>
      </w:r>
    </w:p>
    <w:p w14:paraId="1106A6FF" w14:textId="014D57D1"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2.1.2 Historical Energy Trends</w:t>
      </w:r>
    </w:p>
    <w:p w14:paraId="0B423BCB" w14:textId="20DDE643"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2.1.3 Prospects for Africa</w:t>
      </w:r>
    </w:p>
    <w:p w14:paraId="128668EC" w14:textId="269FC43E"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2.1.4 Generation Technology</w:t>
      </w:r>
    </w:p>
    <w:p w14:paraId="3DB9E3EF" w14:textId="13F7C6D8"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2.1.5 Scenarios to 2030</w:t>
      </w:r>
    </w:p>
    <w:p w14:paraId="260A3427" w14:textId="33873027"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2</w:t>
      </w:r>
      <w:r w:rsidRPr="00AB2C28">
        <w:rPr>
          <w:rFonts w:ascii="Palatino Linotype" w:eastAsia="Times New Roman" w:hAnsi="Palatino Linotype" w:cs="Arial"/>
          <w:sz w:val="20"/>
          <w:szCs w:val="20"/>
          <w:lang w:val="en-US"/>
        </w:rPr>
        <w:t xml:space="preserve"> Minigrid</w:t>
      </w:r>
      <w:r w:rsidR="00F84C53" w:rsidRPr="00AB2C28">
        <w:rPr>
          <w:rFonts w:ascii="Palatino Linotype" w:eastAsia="Times New Roman" w:hAnsi="Palatino Linotype" w:cs="Arial"/>
          <w:sz w:val="20"/>
          <w:szCs w:val="20"/>
          <w:lang w:val="en-US"/>
        </w:rPr>
        <w:t>s Design Overview</w:t>
      </w:r>
    </w:p>
    <w:p w14:paraId="007E10B4" w14:textId="35105047"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2.2.1 Main Electric Grid</w:t>
      </w:r>
    </w:p>
    <w:p w14:paraId="53459B18" w14:textId="0877A21E"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2.2.2 Functional Categories for Minigrid</w:t>
      </w:r>
    </w:p>
    <w:p w14:paraId="53011F8C" w14:textId="2B227493"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2.2.3 Performance Risk Analysis</w:t>
      </w:r>
    </w:p>
    <w:p w14:paraId="7DD32D73" w14:textId="234DF950"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2.2.4 Resilience Enhancement to Improve Performance</w:t>
      </w:r>
    </w:p>
    <w:p w14:paraId="4A37BAFF" w14:textId="79388723" w:rsidR="00D25073" w:rsidRPr="00AB2C28" w:rsidRDefault="00A16D5D"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3</w:t>
      </w:r>
      <w:r w:rsidRPr="00AB2C28">
        <w:rPr>
          <w:rFonts w:ascii="Palatino Linotype" w:eastAsia="Times New Roman" w:hAnsi="Palatino Linotype" w:cs="Arial"/>
          <w:sz w:val="20"/>
          <w:szCs w:val="20"/>
          <w:lang w:val="en-US"/>
        </w:rPr>
        <w:t xml:space="preserve"> Resilience Engineering: Fundamental Concepts</w:t>
      </w:r>
    </w:p>
    <w:p w14:paraId="2F189BDB" w14:textId="1FF70D77"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2.3.1 Hazard Types and Impact on Community-Level Energy Systems</w:t>
      </w:r>
    </w:p>
    <w:p w14:paraId="531C6D14" w14:textId="242C6290"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2.3.2 Robustness and Reliability</w:t>
      </w:r>
    </w:p>
    <w:p w14:paraId="5B273CD5" w14:textId="7449066A"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2.3.3 Energy Resilience</w:t>
      </w:r>
    </w:p>
    <w:p w14:paraId="63A46CAF" w14:textId="77C0C49A" w:rsidR="00CD29BE" w:rsidRPr="00AB2C28" w:rsidRDefault="00CD29B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2.4 EDA Exploratory Data Analysis</w:t>
      </w:r>
    </w:p>
    <w:p w14:paraId="6D43DB51" w14:textId="3F41F368"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2.4.1 EDA Breakdown</w:t>
      </w:r>
    </w:p>
    <w:p w14:paraId="56FC0E18" w14:textId="124E9545"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2.4.2 Types of EDA</w:t>
      </w:r>
    </w:p>
    <w:p w14:paraId="63FEFDB5" w14:textId="658427EE"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Anomaly Detection: Applications and Methods</w:t>
      </w:r>
    </w:p>
    <w:p w14:paraId="6BECCDF6" w14:textId="740E7AB2"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2.5.1 Anomaly Detection Framework</w:t>
      </w:r>
    </w:p>
    <w:p w14:paraId="30AC468A" w14:textId="71280B2D"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2.5.2 Anomaly Detection in Off-Grid Photovoltaic Systems</w:t>
      </w:r>
    </w:p>
    <w:p w14:paraId="13E8F7AF" w14:textId="2FAA0EAB"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3</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Methodology</w:t>
      </w:r>
    </w:p>
    <w:p w14:paraId="6B72A833" w14:textId="1753352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Description of the study context</w:t>
      </w:r>
    </w:p>
    <w:p w14:paraId="28AB8C23" w14:textId="2850DD66"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.2 </w:t>
      </w:r>
      <w:r w:rsidR="0053502D" w:rsidRPr="00AB2C28">
        <w:rPr>
          <w:rFonts w:ascii="Palatino Linotype" w:eastAsia="Times New Roman" w:hAnsi="Palatino Linotype" w:cs="Arial"/>
          <w:sz w:val="20"/>
          <w:szCs w:val="20"/>
          <w:lang w:val="en-US"/>
        </w:rPr>
        <w:t>Design and Implementation of the Resilience Engineering Framework</w:t>
      </w:r>
    </w:p>
    <w:p w14:paraId="582BEBDC" w14:textId="5A9C3598"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.3 </w:t>
      </w:r>
      <w:r w:rsidR="0053502D" w:rsidRPr="00AB2C28">
        <w:rPr>
          <w:rFonts w:ascii="Palatino Linotype" w:eastAsia="Times New Roman" w:hAnsi="Palatino Linotype" w:cs="Arial"/>
          <w:sz w:val="20"/>
          <w:szCs w:val="20"/>
          <w:lang w:val="en-US"/>
        </w:rPr>
        <w:t>Methodologies for integrating anomaly detection into the framework</w:t>
      </w:r>
    </w:p>
    <w:p w14:paraId="28044C43" w14:textId="499F990A"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Design and Implementation of</w:t>
      </w:r>
      <w:r w:rsidR="008E137E" w:rsidRPr="00AB2C28">
        <w:rPr>
          <w:rFonts w:ascii="Palatino Linotype" w:eastAsia="Times New Roman" w:hAnsi="Palatino Linotype" w:cs="Arial"/>
          <w:sz w:val="20"/>
          <w:szCs w:val="20"/>
          <w:lang w:val="en-US"/>
        </w:rPr>
        <w:t xml:space="preserve"> Hybrid REF -</w:t>
      </w:r>
      <w:r w:rsidR="00A16D5D" w:rsidRPr="00AB2C28">
        <w:rPr>
          <w:rFonts w:ascii="Palatino Linotype" w:eastAsia="Times New Roman" w:hAnsi="Palatino Linotype" w:cs="Arial"/>
          <w:sz w:val="20"/>
          <w:szCs w:val="20"/>
          <w:lang w:val="en-US"/>
        </w:rPr>
        <w:t xml:space="preserve"> Anomaly Detection Algorithm</w:t>
      </w:r>
    </w:p>
    <w:p w14:paraId="47EE6B0D" w14:textId="5892870B"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.1 Algorithm Selection for Anomaly Detection</w:t>
      </w:r>
    </w:p>
    <w:p w14:paraId="5814BD8B" w14:textId="0B44727C"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4.2 Resilience Indicators</w:t>
      </w:r>
    </w:p>
    <w:p w14:paraId="208D9ADB" w14:textId="4576BD03"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 Data Collection and Preparation</w:t>
      </w:r>
    </w:p>
    <w:p w14:paraId="737A81D2" w14:textId="3D603ED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xml:space="preserve"> Algorithm Implementation</w:t>
      </w:r>
    </w:p>
    <w:p w14:paraId="515B796E" w14:textId="1CAC38AF" w:rsidR="00EC7FD8"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8E137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Exploratory Data Analysis</w:t>
      </w:r>
    </w:p>
    <w:p w14:paraId="2668C703" w14:textId="462BC8FE" w:rsidR="00A16D5D" w:rsidRPr="00AB2C28" w:rsidRDefault="008E137E" w:rsidP="0003365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 </w:t>
      </w:r>
      <w:r w:rsidR="00EC7FD8" w:rsidRPr="00AB2C28">
        <w:rPr>
          <w:rFonts w:ascii="Palatino Linotype" w:eastAsia="Times New Roman" w:hAnsi="Palatino Linotype" w:cs="Arial"/>
          <w:sz w:val="20"/>
          <w:szCs w:val="20"/>
          <w:lang w:val="en-US"/>
        </w:rPr>
        <w:t>Results</w:t>
      </w:r>
      <w:r w:rsidR="00033650" w:rsidRPr="00AB2C28">
        <w:rPr>
          <w:rFonts w:ascii="Palatino Linotype" w:eastAsia="Times New Roman" w:hAnsi="Palatino Linotype" w:cs="Arial"/>
          <w:sz w:val="20"/>
          <w:szCs w:val="20"/>
          <w:lang w:val="en-US"/>
        </w:rPr>
        <w:t xml:space="preserve"> and Interpretation</w:t>
      </w:r>
    </w:p>
    <w:p w14:paraId="1CA790E4" w14:textId="2D34C124"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Analysis and Discussion</w:t>
      </w:r>
    </w:p>
    <w:p w14:paraId="636E3A4A" w14:textId="146069E5"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Analysis of the results obtained from the application of the integrated framework</w:t>
      </w:r>
    </w:p>
    <w:p w14:paraId="16BF2352" w14:textId="78F66334"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.2 </w:t>
      </w:r>
      <w:r w:rsidR="001646E0" w:rsidRPr="00AB2C28">
        <w:rPr>
          <w:rFonts w:ascii="Palatino Linotype" w:eastAsia="Times New Roman" w:hAnsi="Palatino Linotype" w:cs="Arial"/>
          <w:sz w:val="20"/>
          <w:szCs w:val="20"/>
          <w:lang w:val="en-US"/>
        </w:rPr>
        <w:t>Discussion of theoretical and practical implications</w:t>
      </w:r>
    </w:p>
    <w:p w14:paraId="3DBAAC9F" w14:textId="4705908D"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.3 </w:t>
      </w:r>
      <w:r w:rsidR="001646E0" w:rsidRPr="00AB2C28">
        <w:rPr>
          <w:rFonts w:ascii="Palatino Linotype" w:eastAsia="Times New Roman" w:hAnsi="Palatino Linotype" w:cs="Arial"/>
          <w:sz w:val="20"/>
          <w:szCs w:val="20"/>
          <w:lang w:val="en-US"/>
        </w:rPr>
        <w:t xml:space="preserve">Limitations and potential </w:t>
      </w:r>
      <w:r w:rsidR="00150333" w:rsidRPr="00AB2C28">
        <w:rPr>
          <w:rFonts w:ascii="Palatino Linotype" w:eastAsia="Times New Roman" w:hAnsi="Palatino Linotype" w:cs="Arial"/>
          <w:sz w:val="20"/>
          <w:szCs w:val="20"/>
          <w:lang w:val="en-US"/>
        </w:rPr>
        <w:t>improvements</w:t>
      </w:r>
    </w:p>
    <w:p w14:paraId="0730196C" w14:textId="4E326F2F"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Conclusions</w:t>
      </w:r>
    </w:p>
    <w:p w14:paraId="5B4BEC3F" w14:textId="5AB65C2F"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.1 Summary of </w:t>
      </w:r>
      <w:r w:rsidR="001646E0" w:rsidRPr="00AB2C28">
        <w:rPr>
          <w:rFonts w:ascii="Palatino Linotype" w:eastAsia="Times New Roman" w:hAnsi="Palatino Linotype" w:cs="Arial"/>
          <w:sz w:val="20"/>
          <w:szCs w:val="20"/>
          <w:lang w:val="en-US"/>
        </w:rPr>
        <w:t>main</w:t>
      </w:r>
      <w:r w:rsidR="00A16D5D" w:rsidRPr="00AB2C28">
        <w:rPr>
          <w:rFonts w:ascii="Palatino Linotype" w:eastAsia="Times New Roman" w:hAnsi="Palatino Linotype" w:cs="Arial"/>
          <w:sz w:val="20"/>
          <w:szCs w:val="20"/>
          <w:lang w:val="en-US"/>
        </w:rPr>
        <w:t xml:space="preserve"> </w:t>
      </w:r>
      <w:r w:rsidR="001646E0" w:rsidRPr="00AB2C28">
        <w:rPr>
          <w:rFonts w:ascii="Palatino Linotype" w:eastAsia="Times New Roman" w:hAnsi="Palatino Linotype" w:cs="Arial"/>
          <w:sz w:val="20"/>
          <w:szCs w:val="20"/>
          <w:lang w:val="en-US"/>
        </w:rPr>
        <w:t>r</w:t>
      </w:r>
      <w:r w:rsidR="00A16D5D" w:rsidRPr="00AB2C28">
        <w:rPr>
          <w:rFonts w:ascii="Palatino Linotype" w:eastAsia="Times New Roman" w:hAnsi="Palatino Linotype" w:cs="Arial"/>
          <w:sz w:val="20"/>
          <w:szCs w:val="20"/>
          <w:lang w:val="en-US"/>
        </w:rPr>
        <w:t>esults</w:t>
      </w:r>
    </w:p>
    <w:p w14:paraId="0AB30694" w14:textId="6553278E"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.2</w:t>
      </w:r>
      <w:r w:rsidR="001646E0" w:rsidRPr="00AB2C28">
        <w:rPr>
          <w:rFonts w:ascii="Palatino Linotype" w:eastAsia="Times New Roman" w:hAnsi="Palatino Linotype" w:cs="Arial"/>
          <w:sz w:val="20"/>
          <w:szCs w:val="20"/>
          <w:lang w:val="en-US"/>
        </w:rPr>
        <w:t xml:space="preserve"> Study limitations</w:t>
      </w:r>
    </w:p>
    <w:p w14:paraId="7B2FF3CF" w14:textId="16CD919C" w:rsidR="00A16D5D" w:rsidRPr="00AB2C28" w:rsidRDefault="00033650" w:rsidP="001646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.3 Potential Future Developments</w:t>
      </w:r>
    </w:p>
    <w:p w14:paraId="79A94162" w14:textId="30D82F98"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7</w:t>
      </w:r>
      <w:r w:rsidR="00A16D5D" w:rsidRPr="00AB2C28">
        <w:rPr>
          <w:rFonts w:ascii="Palatino Linotype" w:eastAsia="Times New Roman" w:hAnsi="Palatino Linotype" w:cs="Arial"/>
          <w:sz w:val="20"/>
          <w:szCs w:val="20"/>
          <w:lang w:val="en-US"/>
        </w:rPr>
        <w:t>. Acknowledgments</w:t>
      </w:r>
    </w:p>
    <w:p w14:paraId="6D3E5019" w14:textId="504A378F" w:rsidR="00A16D5D" w:rsidRPr="000109A6" w:rsidRDefault="00033650" w:rsidP="000449E0">
      <w:pPr>
        <w:jc w:val="both"/>
        <w:rPr>
          <w:rFonts w:ascii="Palatino Linotype" w:eastAsia="Times New Roman" w:hAnsi="Palatino Linotype" w:cs="Arial"/>
          <w:sz w:val="20"/>
          <w:szCs w:val="20"/>
          <w:lang w:val="en-US"/>
        </w:rPr>
      </w:pPr>
      <w:r w:rsidRPr="000109A6">
        <w:rPr>
          <w:rFonts w:ascii="Palatino Linotype" w:eastAsia="Times New Roman" w:hAnsi="Palatino Linotype" w:cs="Arial"/>
          <w:sz w:val="20"/>
          <w:szCs w:val="20"/>
          <w:lang w:val="en-US"/>
        </w:rPr>
        <w:t>8</w:t>
      </w:r>
      <w:r w:rsidR="00A16D5D" w:rsidRPr="000109A6">
        <w:rPr>
          <w:rFonts w:ascii="Palatino Linotype" w:eastAsia="Times New Roman" w:hAnsi="Palatino Linotype" w:cs="Arial"/>
          <w:sz w:val="20"/>
          <w:szCs w:val="20"/>
          <w:lang w:val="en-US"/>
        </w:rPr>
        <w:t xml:space="preserve">. </w:t>
      </w:r>
      <w:hyperlink w:anchor="_11._BIBLIOGRAPHY" w:history="1">
        <w:r w:rsidR="00A16D5D" w:rsidRPr="000109A6">
          <w:rPr>
            <w:rStyle w:val="Hyperlink"/>
            <w:rFonts w:ascii="Palatino Linotype" w:eastAsia="Times New Roman" w:hAnsi="Palatino Linotype" w:cs="Arial"/>
            <w:sz w:val="20"/>
            <w:szCs w:val="20"/>
            <w:lang w:val="en-US"/>
          </w:rPr>
          <w:t>Bibliography</w:t>
        </w:r>
      </w:hyperlink>
    </w:p>
    <w:p w14:paraId="0A93C6E5" w14:textId="3D53C504" w:rsidR="00A16D5D" w:rsidRPr="00AB2C28" w:rsidRDefault="00A16D5D" w:rsidP="000449E0">
      <w:pPr>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 Appendices</w:t>
      </w:r>
    </w:p>
    <w:p w14:paraId="624203C0" w14:textId="6823E457" w:rsidR="00A16D5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.1 Technical Details of the Anomaly Detection Algorithm</w:t>
      </w:r>
    </w:p>
    <w:p w14:paraId="7FF8F6E9" w14:textId="2BB376D6" w:rsidR="000A1E9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.2 Additional Graphs and Tables</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AB2C28" w:rsidRDefault="00AD76D7" w:rsidP="00AD76D7">
      <w:pPr>
        <w:pStyle w:val="Heading2"/>
        <w:rPr>
          <w:rFonts w:eastAsia="Times New Roman"/>
          <w:lang w:val="en-US"/>
        </w:rPr>
      </w:pPr>
      <w:r w:rsidRPr="00AB2C28">
        <w:rPr>
          <w:rFonts w:eastAsia="Times New Roman"/>
          <w:lang w:val="en-US"/>
        </w:rPr>
        <w:lastRenderedPageBreak/>
        <w:t>List of Figures</w:t>
      </w:r>
    </w:p>
    <w:p w14:paraId="7A1490DC" w14:textId="77777777" w:rsidR="00AD76D7" w:rsidRPr="00AB2C28" w:rsidRDefault="00AD76D7" w:rsidP="00AD76D7">
      <w:pPr>
        <w:rPr>
          <w:lang w:val="en-US"/>
        </w:rPr>
      </w:pPr>
    </w:p>
    <w:p w14:paraId="467F9FFF" w14:textId="77777777" w:rsidR="00AD76D7" w:rsidRPr="00AB2C28" w:rsidRDefault="00AD76D7" w:rsidP="00AD76D7">
      <w:pPr>
        <w:rPr>
          <w:lang w:val="en-US"/>
        </w:rPr>
      </w:pPr>
    </w:p>
    <w:p w14:paraId="475B16F9" w14:textId="0A08FE53" w:rsidR="00A16D5D" w:rsidRPr="00785696" w:rsidRDefault="00AD76D7" w:rsidP="00AD76D7">
      <w:pPr>
        <w:pStyle w:val="Heading2"/>
        <w:rPr>
          <w:rFonts w:eastAsia="Times New Roman"/>
        </w:rPr>
      </w:pPr>
      <w:r w:rsidRPr="00785696">
        <w:rPr>
          <w:rFonts w:eastAsia="Times New Roman"/>
        </w:rPr>
        <w:t xml:space="preserve">List of </w:t>
      </w:r>
      <w:proofErr w:type="spellStart"/>
      <w:r w:rsidRPr="00785696">
        <w:rPr>
          <w:rFonts w:eastAsia="Times New Roman"/>
        </w:rPr>
        <w:t>Tables</w:t>
      </w:r>
      <w:proofErr w:type="spellEnd"/>
      <w:r w:rsidR="00A16D5D" w:rsidRPr="00785696">
        <w:rPr>
          <w:rFonts w:eastAsia="Times New Roman"/>
        </w:rPr>
        <w:br w:type="page"/>
      </w:r>
    </w:p>
    <w:p w14:paraId="55B79CA4" w14:textId="30D34190" w:rsidR="00A16D5D" w:rsidRPr="00785696" w:rsidRDefault="00A16D5D" w:rsidP="000449E0">
      <w:pPr>
        <w:pStyle w:val="Heading1"/>
        <w:numPr>
          <w:ilvl w:val="0"/>
          <w:numId w:val="3"/>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Heading2"/>
        <w:rPr>
          <w:rFonts w:ascii="Arial" w:hAnsi="Arial" w:cs="Arial"/>
          <w:color w:val="auto"/>
        </w:rPr>
      </w:pPr>
      <w:bookmarkStart w:id="2" w:name="_1.1_Problem_Contextualization"/>
      <w:bookmarkEnd w:id="2"/>
      <w:r w:rsidRPr="00785696">
        <w:rPr>
          <w:rFonts w:ascii="Arial" w:hAnsi="Arial" w:cs="Arial"/>
          <w:color w:val="auto"/>
        </w:rPr>
        <w:t xml:space="preserve">1.1 </w:t>
      </w:r>
      <w:proofErr w:type="spellStart"/>
      <w:r w:rsidRPr="00785696">
        <w:rPr>
          <w:rFonts w:ascii="Arial" w:eastAsia="Times New Roman" w:hAnsi="Arial" w:cs="Arial"/>
          <w:color w:val="auto"/>
        </w:rPr>
        <w:t>Problem</w:t>
      </w:r>
      <w:proofErr w:type="spellEnd"/>
      <w:r w:rsidRPr="00785696">
        <w:rPr>
          <w:rFonts w:ascii="Arial" w:eastAsia="Times New Roman" w:hAnsi="Arial" w:cs="Arial"/>
          <w:color w:val="auto"/>
        </w:rPr>
        <w:t xml:space="preserve"> </w:t>
      </w:r>
      <w:proofErr w:type="spellStart"/>
      <w:r w:rsidRPr="00785696">
        <w:rPr>
          <w:rFonts w:ascii="Arial" w:eastAsia="Times New Roman" w:hAnsi="Arial" w:cs="Arial"/>
          <w:color w:val="auto"/>
        </w:rPr>
        <w:t>Contextualization</w:t>
      </w:r>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Hyperlink"/>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Hyperlink"/>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AB2C28">
        <w:rPr>
          <w:rFonts w:ascii="Palatino Linotype" w:hAnsi="Palatino Linotype"/>
          <w:sz w:val="24"/>
          <w:szCs w:val="24"/>
          <w:lang w:val="en-US"/>
        </w:rPr>
        <w:lastRenderedPageBreak/>
        <w:t xml:space="preserve">depend on it, it is more necessary than ever to define, from the earliest stages, a system capable of overcoming technical, operational and community shortcomings.  </w:t>
      </w:r>
      <w:hyperlink w:anchor="_[5]_Saeid_Charani" w:history="1">
        <w:r w:rsidRPr="00AB2C28">
          <w:rPr>
            <w:rStyle w:val="Hyperlink"/>
            <w:rFonts w:ascii="Palatino Linotype" w:hAnsi="Palatino Linotype"/>
            <w:sz w:val="24"/>
            <w:szCs w:val="24"/>
            <w:lang w:val="en-US"/>
          </w:rPr>
          <w:t>[5]</w:t>
        </w:r>
      </w:hyperlink>
    </w:p>
    <w:p w14:paraId="16D92D1F" w14:textId="77777777" w:rsidR="001B4B68" w:rsidRPr="00AB2C28" w:rsidRDefault="001B4B68" w:rsidP="00122BC9">
      <w:pPr>
        <w:rPr>
          <w:lang w:val="en-US"/>
        </w:rPr>
      </w:pPr>
    </w:p>
    <w:p w14:paraId="7C3EAD42" w14:textId="77777777" w:rsidR="00FE0356" w:rsidRPr="00AB2C28" w:rsidRDefault="00FE0356" w:rsidP="00122BC9">
      <w:pPr>
        <w:rPr>
          <w:lang w:val="en-US"/>
        </w:rPr>
      </w:pPr>
    </w:p>
    <w:p w14:paraId="400889FD" w14:textId="77777777" w:rsidR="00FE0356" w:rsidRPr="00AB2C28" w:rsidRDefault="00FE0356" w:rsidP="00122BC9">
      <w:pPr>
        <w:rPr>
          <w:lang w:val="en-US"/>
        </w:rPr>
      </w:pPr>
    </w:p>
    <w:p w14:paraId="615122A5" w14:textId="77777777" w:rsidR="001B4B68" w:rsidRPr="00AB2C28" w:rsidRDefault="001B4B68" w:rsidP="00122BC9">
      <w:pPr>
        <w:rPr>
          <w:lang w:val="en-US"/>
        </w:rPr>
      </w:pPr>
    </w:p>
    <w:p w14:paraId="0507C779" w14:textId="0267CB09" w:rsidR="00FA38B2" w:rsidRPr="00AB2C28" w:rsidRDefault="00FA38B2" w:rsidP="00D568A5">
      <w:pPr>
        <w:pStyle w:val="Heading2"/>
        <w:rPr>
          <w:rStyle w:val="Heading2Char"/>
          <w:rFonts w:ascii="Arial" w:hAnsi="Arial" w:cs="Arial"/>
          <w:color w:val="000000" w:themeColor="text1"/>
          <w:lang w:val="en-US"/>
        </w:rPr>
      </w:pPr>
      <w:r w:rsidRPr="00AB2C28">
        <w:rPr>
          <w:rFonts w:ascii="Arial" w:hAnsi="Arial" w:cs="Arial"/>
          <w:color w:val="000000" w:themeColor="text1"/>
          <w:lang w:val="en-US"/>
        </w:rPr>
        <w:t xml:space="preserve">1.2 </w:t>
      </w:r>
      <w:r w:rsidR="0053502D" w:rsidRPr="00AB2C28">
        <w:rPr>
          <w:rStyle w:val="Heading2Char"/>
          <w:rFonts w:ascii="Arial" w:hAnsi="Arial" w:cs="Arial"/>
          <w:color w:val="000000" w:themeColor="text1"/>
          <w:lang w:val="en-US"/>
        </w:rPr>
        <w:t>Purpose</w:t>
      </w:r>
      <w:r w:rsidRPr="00AB2C28">
        <w:rPr>
          <w:rStyle w:val="Heading2Char"/>
          <w:rFonts w:ascii="Arial" w:hAnsi="Arial" w:cs="Arial"/>
          <w:color w:val="000000" w:themeColor="text1"/>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Pr="00AB2C28" w:rsidRDefault="00FE0356"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AB2C28" w:rsidRDefault="00D568A5" w:rsidP="00F160F9">
      <w:pPr>
        <w:pStyle w:val="Heading2"/>
        <w:rPr>
          <w:rFonts w:ascii="Arial" w:hAnsi="Arial" w:cs="Arial"/>
          <w:color w:val="000000" w:themeColor="text1"/>
          <w:lang w:val="en-US"/>
        </w:rPr>
      </w:pPr>
      <w:bookmarkStart w:id="4" w:name="_1.3_Relevance_of"/>
      <w:bookmarkEnd w:id="4"/>
      <w:r w:rsidRPr="00AB2C28">
        <w:rPr>
          <w:rFonts w:ascii="Arial" w:hAnsi="Arial" w:cs="Arial"/>
          <w:color w:val="000000" w:themeColor="text1"/>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Hyperlink"/>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For example, minigrids </w:t>
      </w:r>
      <w:r w:rsidRPr="00AB2C28">
        <w:rPr>
          <w:rFonts w:ascii="Palatino Linotype" w:hAnsi="Palatino Linotype"/>
          <w:sz w:val="24"/>
          <w:szCs w:val="24"/>
          <w:lang w:val="en-US"/>
        </w:rPr>
        <w:lastRenderedPageBreak/>
        <w:t>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0A7DE1D8" w14:textId="77777777" w:rsidR="00A215D5" w:rsidRPr="00AB2C28" w:rsidRDefault="00A215D5"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AB2C28" w:rsidRDefault="00D568A5" w:rsidP="00D568A5">
      <w:pPr>
        <w:pStyle w:val="Heading2"/>
        <w:rPr>
          <w:rFonts w:ascii="Arial" w:hAnsi="Arial" w:cs="Arial"/>
          <w:color w:val="000000" w:themeColor="text1"/>
          <w:lang w:val="en-US"/>
        </w:rPr>
      </w:pPr>
      <w:bookmarkStart w:id="5" w:name="_1.4_Thesis_Structure"/>
      <w:bookmarkEnd w:id="5"/>
      <w:r w:rsidRPr="00AB2C28">
        <w:rPr>
          <w:rFonts w:ascii="Arial" w:hAnsi="Arial" w:cs="Arial"/>
          <w:color w:val="000000" w:themeColor="text1"/>
          <w:lang w:val="en-US"/>
        </w:rPr>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42421ECA" w:rsidR="001B4B68" w:rsidRPr="00785696" w:rsidRDefault="00A11CCF" w:rsidP="00A11CCF">
      <w:pPr>
        <w:pStyle w:val="Heading1"/>
        <w:numPr>
          <w:ilvl w:val="0"/>
          <w:numId w:val="3"/>
        </w:numPr>
        <w:rPr>
          <w:rFonts w:ascii="Arial" w:hAnsi="Arial" w:cs="Arial"/>
          <w:b/>
          <w:bCs/>
          <w:color w:val="auto"/>
        </w:rPr>
      </w:pPr>
      <w:bookmarkStart w:id="6" w:name="_LITERATURE_REVIEW"/>
      <w:bookmarkEnd w:id="6"/>
      <w:r w:rsidRPr="00785696">
        <w:rPr>
          <w:rFonts w:ascii="Arial" w:hAnsi="Arial" w:cs="Arial"/>
          <w:b/>
          <w:bCs/>
          <w:color w:val="auto"/>
        </w:rPr>
        <w:lastRenderedPageBreak/>
        <w:t>LITERATURE REVIEW</w:t>
      </w:r>
    </w:p>
    <w:p w14:paraId="06045C18" w14:textId="77777777" w:rsidR="00CF3242" w:rsidRPr="00785696" w:rsidRDefault="00CF3242" w:rsidP="00CF3242"/>
    <w:p w14:paraId="5C2D1711" w14:textId="0770288E" w:rsidR="001B4B68" w:rsidRPr="00785696" w:rsidRDefault="001B4B68" w:rsidP="001B4B68">
      <w:pPr>
        <w:pStyle w:val="Heading2"/>
        <w:numPr>
          <w:ilvl w:val="1"/>
          <w:numId w:val="3"/>
        </w:numPr>
        <w:rPr>
          <w:rFonts w:ascii="Arial" w:hAnsi="Arial" w:cs="Arial"/>
          <w:color w:val="auto"/>
        </w:rPr>
      </w:pPr>
      <w:bookmarkStart w:id="7" w:name="_Energy_Access_Context"/>
      <w:bookmarkEnd w:id="7"/>
      <w:r w:rsidRPr="00785696">
        <w:rPr>
          <w:rFonts w:ascii="Arial" w:hAnsi="Arial" w:cs="Arial"/>
          <w:color w:val="auto"/>
        </w:rPr>
        <w:t xml:space="preserve">Energy Access </w:t>
      </w:r>
      <w:proofErr w:type="spellStart"/>
      <w:r w:rsidRPr="00785696">
        <w:rPr>
          <w:rFonts w:ascii="Arial" w:hAnsi="Arial" w:cs="Arial"/>
          <w:color w:val="auto"/>
        </w:rPr>
        <w:t>Context</w:t>
      </w:r>
      <w:proofErr w:type="spellEnd"/>
    </w:p>
    <w:p w14:paraId="3AAAA299" w14:textId="77777777" w:rsidR="000A5CEB" w:rsidRPr="00785696" w:rsidRDefault="000A5CEB" w:rsidP="000A5CEB"/>
    <w:p w14:paraId="714DE5BC" w14:textId="341BEF79" w:rsidR="00CF3242" w:rsidRPr="00785696" w:rsidRDefault="000A5CEB" w:rsidP="000A5CEB">
      <w:pPr>
        <w:pStyle w:val="Heading3"/>
        <w:numPr>
          <w:ilvl w:val="2"/>
          <w:numId w:val="3"/>
        </w:numPr>
      </w:pPr>
      <w:r w:rsidRPr="00785696">
        <w:t>Energy Planning</w:t>
      </w:r>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Hyperlink"/>
            <w:rFonts w:ascii="Palatino Linotype" w:hAnsi="Palatino Linotype"/>
            <w:sz w:val="24"/>
            <w:szCs w:val="24"/>
            <w:lang w:val="en-US"/>
          </w:rPr>
          <w:t>[3]</w:t>
        </w:r>
      </w:hyperlink>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Hyperlink"/>
            <w:rFonts w:ascii="Palatino Linotype" w:hAnsi="Palatino Linotype"/>
            <w:sz w:val="24"/>
            <w:szCs w:val="24"/>
            <w:lang w:val="en-US"/>
          </w:rPr>
          <w:t>[4]</w:t>
        </w:r>
      </w:hyperlink>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Hyperlink"/>
            <w:rFonts w:ascii="Palatino Linotype" w:hAnsi="Palatino Linotype"/>
            <w:sz w:val="24"/>
            <w:szCs w:val="24"/>
            <w:lang w:val="en-US"/>
          </w:rPr>
          <w:t>[7]</w:t>
        </w:r>
      </w:hyperlink>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AB2C28" w:rsidRDefault="004B35A8" w:rsidP="004B35A8">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Hyperlink"/>
            <w:rFonts w:ascii="Palatino Linotype" w:hAnsi="Palatino Linotype"/>
            <w:sz w:val="16"/>
            <w:szCs w:val="16"/>
            <w:lang w:val="en-US"/>
          </w:rPr>
          <w:t>[7]</w:t>
        </w:r>
      </w:hyperlink>
    </w:p>
    <w:p w14:paraId="4B85C4B2" w14:textId="64C2E050" w:rsidR="00E76C48" w:rsidRPr="00AB2C28" w:rsidRDefault="00E76C48" w:rsidP="00E76C48">
      <w:pPr>
        <w:jc w:val="both"/>
        <w:rPr>
          <w:rStyle w:val="Hyperlink"/>
          <w:rFonts w:ascii="Palatino Linotype" w:hAnsi="Palatino Linotype"/>
          <w:color w:val="auto"/>
          <w:sz w:val="24"/>
          <w:szCs w:val="24"/>
          <w:u w:val="none"/>
          <w:lang w:val="en-US"/>
        </w:rPr>
      </w:pPr>
    </w:p>
    <w:p w14:paraId="20B5F18E"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250E2A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79036E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AB2C28" w:rsidRDefault="000A5CEB" w:rsidP="000A5CEB">
      <w:pPr>
        <w:pStyle w:val="Heading3"/>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2.1.2 Historical Energy Trends</w:t>
      </w:r>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hyperlink w:anchor="_[8]_Anton_Eberhard," w:history="1">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hyperlink>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Hyperlink"/>
            <w:rFonts w:ascii="Palatino Linotype" w:hAnsi="Palatino Linotype"/>
            <w:sz w:val="24"/>
            <w:szCs w:val="24"/>
            <w:lang w:val="en-US"/>
          </w:rPr>
          <w:t>[7]</w:t>
        </w:r>
      </w:hyperlink>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hyperlink w:anchor="_[8]_Anton_Eberhard," w:history="1">
        <w:r w:rsidRPr="00AB2C28">
          <w:rPr>
            <w:rStyle w:val="Hyperlink"/>
            <w:rFonts w:ascii="Palatino Linotype" w:hAnsi="Palatino Linotype"/>
            <w:sz w:val="16"/>
            <w:szCs w:val="16"/>
            <w:lang w:val="en-US"/>
          </w:rPr>
          <w:t>[8]</w:t>
        </w:r>
      </w:hyperlink>
    </w:p>
    <w:p w14:paraId="791B8D48" w14:textId="03DE557B"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AB2C28" w:rsidRDefault="0087504D" w:rsidP="0087504D">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Hyperlink"/>
            <w:rFonts w:ascii="Palatino Linotype" w:hAnsi="Palatino Linotype"/>
            <w:sz w:val="16"/>
            <w:szCs w:val="16"/>
            <w:lang w:val="en-US"/>
          </w:rPr>
          <w:t>[7]</w:t>
        </w:r>
      </w:hyperlink>
    </w:p>
    <w:p w14:paraId="2EB621D9" w14:textId="77777777" w:rsidR="0087504D" w:rsidRPr="00AB2C28" w:rsidRDefault="0087504D" w:rsidP="0087504D">
      <w:pPr>
        <w:jc w:val="center"/>
        <w:rPr>
          <w:rFonts w:ascii="Palatino Linotype" w:hAnsi="Palatino Linotype"/>
          <w:sz w:val="16"/>
          <w:szCs w:val="16"/>
          <w:lang w:val="en-US"/>
        </w:rPr>
      </w:pP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Pr="00AB2C28"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Pr="00785696" w:rsidRDefault="007F52F7" w:rsidP="008E137E">
      <w:pPr>
        <w:pStyle w:val="Heading3"/>
        <w:numPr>
          <w:ilvl w:val="2"/>
          <w:numId w:val="14"/>
        </w:numPr>
      </w:pPr>
      <w:proofErr w:type="spellStart"/>
      <w:r w:rsidRPr="00785696">
        <w:t>Prospects</w:t>
      </w:r>
      <w:proofErr w:type="spellEnd"/>
      <w:r w:rsidRPr="00785696">
        <w:t xml:space="preserve">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236DA2A0" w14:textId="577C23E1"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AB2C28">
        <w:rPr>
          <w:rFonts w:ascii="Palatino Linotype" w:hAnsi="Palatino Linotype"/>
          <w:sz w:val="24"/>
          <w:szCs w:val="24"/>
          <w:lang w:val="en-US"/>
        </w:rPr>
        <w:lastRenderedPageBreak/>
        <w:t>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Hyperlink"/>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7EA12C98" w14:textId="5D3CDB62"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w:t>
      </w:r>
      <w:r w:rsidRPr="00AB2C28">
        <w:rPr>
          <w:rFonts w:ascii="Palatino Linotype" w:hAnsi="Palatino Linotype"/>
          <w:sz w:val="24"/>
          <w:szCs w:val="24"/>
          <w:lang w:val="en-US"/>
        </w:rPr>
        <w:lastRenderedPageBreak/>
        <w:t>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Pr="00AB2C28"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Pr="00AB2C28"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7052054E" w14:textId="0BCD1516" w:rsidR="004B417A" w:rsidRPr="00785696" w:rsidRDefault="008E0CB7" w:rsidP="008E137E">
      <w:pPr>
        <w:pStyle w:val="Heading3"/>
        <w:numPr>
          <w:ilvl w:val="2"/>
          <w:numId w:val="14"/>
        </w:numPr>
      </w:pPr>
      <w:r w:rsidRPr="00785696">
        <w:t>Generation Technology</w:t>
      </w:r>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w:t>
      </w:r>
      <w:proofErr w:type="spellStart"/>
      <w:proofErr w:type="gramStart"/>
      <w:r w:rsidRPr="00AB2C28">
        <w:rPr>
          <w:rFonts w:ascii="Palatino Linotype" w:hAnsi="Palatino Linotype"/>
          <w:sz w:val="24"/>
          <w:szCs w:val="24"/>
          <w:lang w:val="en-US"/>
        </w:rPr>
        <w:t>Interestingly,this</w:t>
      </w:r>
      <w:proofErr w:type="spellEnd"/>
      <w:proofErr w:type="gramEnd"/>
      <w:r w:rsidRPr="00AB2C28">
        <w:rPr>
          <w:rFonts w:ascii="Palatino Linotype" w:hAnsi="Palatino Linotype"/>
          <w:sz w:val="24"/>
          <w:szCs w:val="24"/>
          <w:lang w:val="en-US"/>
        </w:rPr>
        <w:t xml:space="preserve">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 xml:space="preserve">ology information with a clear focus on renewable energy. The following Table shows that the technical potential for renewables is enormous, and largely untapped in </w:t>
      </w:r>
      <w:r w:rsidR="0034376F" w:rsidRPr="00AB2C28">
        <w:rPr>
          <w:rFonts w:ascii="Palatino Linotype" w:hAnsi="Palatino Linotype"/>
          <w:sz w:val="24"/>
          <w:szCs w:val="24"/>
          <w:lang w:val="en-US"/>
        </w:rPr>
        <w:lastRenderedPageBreak/>
        <w:t>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AB2C28" w:rsidRDefault="00383AB0" w:rsidP="00A84D85">
      <w:pPr>
        <w:jc w:val="center"/>
        <w:rPr>
          <w:rFonts w:ascii="Palatino Linotype" w:hAnsi="Palatino Linotype"/>
          <w:sz w:val="16"/>
          <w:szCs w:val="16"/>
          <w:lang w:val="en-US"/>
        </w:rPr>
      </w:pPr>
    </w:p>
    <w:p w14:paraId="1E794510" w14:textId="5D1E53F1" w:rsidR="00383AB0" w:rsidRPr="00785696" w:rsidRDefault="00D83D10" w:rsidP="008E137E">
      <w:pPr>
        <w:pStyle w:val="Heading3"/>
        <w:numPr>
          <w:ilvl w:val="2"/>
          <w:numId w:val="14"/>
        </w:numPr>
      </w:pPr>
      <w:proofErr w:type="spellStart"/>
      <w:r w:rsidRPr="00785696">
        <w:lastRenderedPageBreak/>
        <w:t>Scenarios</w:t>
      </w:r>
      <w:proofErr w:type="spellEnd"/>
      <w:r w:rsidRPr="00785696">
        <w:t xml:space="preserve">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73B503DD" w14:textId="52494C9B"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w:t>
      </w:r>
      <w:r w:rsidR="00C02045" w:rsidRPr="00AB2C28">
        <w:rPr>
          <w:rFonts w:ascii="Palatino Linotype" w:hAnsi="Palatino Linotype"/>
          <w:sz w:val="24"/>
          <w:szCs w:val="24"/>
          <w:shd w:val="clear" w:color="auto" w:fill="FFFFFF"/>
          <w:lang w:val="en-US"/>
        </w:rPr>
        <w:lastRenderedPageBreak/>
        <w:t xml:space="preserve">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Pr="00AB2C28"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41C91167"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proofErr w:type="gramStart"/>
      <w:r w:rsidRPr="00AB2C28">
        <w:rPr>
          <w:rFonts w:ascii="Palatino Linotype" w:hAnsi="Palatino Linotype"/>
          <w:sz w:val="24"/>
          <w:szCs w:val="24"/>
          <w:lang w:val="en-US"/>
        </w:rPr>
        <w:t>addition</w:t>
      </w:r>
      <w:proofErr w:type="gramEnd"/>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597B2DB7" w14:textId="3C94CEB6"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785696" w:rsidRDefault="00F160F9" w:rsidP="008E137E">
      <w:pPr>
        <w:pStyle w:val="Heading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w:t>
      </w:r>
      <w:proofErr w:type="spellStart"/>
      <w:r w:rsidR="00F84C53" w:rsidRPr="00785696">
        <w:rPr>
          <w:rFonts w:ascii="Arial" w:eastAsia="Times New Roman" w:hAnsi="Arial" w:cs="Arial"/>
          <w:color w:val="auto"/>
        </w:rPr>
        <w:t>Overview</w:t>
      </w:r>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4A4B90C3" w14:textId="31F6A3C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AB2C28" w:rsidRDefault="00BE025D" w:rsidP="00BE025D">
      <w:pPr>
        <w:pStyle w:val="Heading3"/>
        <w:rPr>
          <w:lang w:val="en-US"/>
        </w:rPr>
      </w:pPr>
      <w:r w:rsidRPr="00AB2C28">
        <w:rPr>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5" w:history="1">
        <w:r w:rsidR="001F7178" w:rsidRPr="00AB2C28">
          <w:rPr>
            <w:rStyle w:val="Hyperlink"/>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003D6476" w14:textId="328D45CE"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6" w:history="1">
        <w:r w:rsidRPr="00AB2C28">
          <w:rPr>
            <w:rStyle w:val="Hyperlink"/>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AB2C28">
        <w:rPr>
          <w:rFonts w:ascii="Palatino Linotype" w:hAnsi="Palatino Linotype"/>
          <w:sz w:val="24"/>
          <w:szCs w:val="24"/>
          <w:lang w:val="en-US"/>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Pr="00AB2C28" w:rsidRDefault="00867A60" w:rsidP="00867A60">
      <w:pPr>
        <w:pStyle w:val="Heading3"/>
        <w:rPr>
          <w:lang w:val="en-US"/>
        </w:rPr>
      </w:pPr>
      <w:r w:rsidRPr="00AB2C28">
        <w:rPr>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 xml:space="preserve">A simple definition of a minigrid is a set of loads with local generation that can be isolated from the main electric grid. As seen in Figure 11, minigrids can be single customer </w:t>
      </w:r>
      <w:r w:rsidRPr="00AB2C28">
        <w:rPr>
          <w:rFonts w:ascii="Palatino Linotype" w:hAnsi="Palatino Linotype"/>
          <w:sz w:val="24"/>
          <w:szCs w:val="24"/>
          <w:lang w:val="en-US"/>
        </w:rPr>
        <w:lastRenderedPageBreak/>
        <w:t>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Pr="00AB2C28"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28" w:history="1">
        <w:r w:rsidRPr="00AB2C28">
          <w:rPr>
            <w:rStyle w:val="Hyperlink"/>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DB2FA59" w14:textId="1A885DC3"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w:t>
      </w:r>
      <w:r w:rsidRPr="00AB2C28">
        <w:rPr>
          <w:rFonts w:ascii="Palatino Linotype" w:hAnsi="Palatino Linotype"/>
          <w:sz w:val="24"/>
          <w:szCs w:val="24"/>
          <w:lang w:val="en-US"/>
        </w:rPr>
        <w:lastRenderedPageBreak/>
        <w:t>the critical loads served. 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is islanded. When not islanded, excess generation may be able to be sold back to the utility to offset DER capital and operation costs. 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166288BC" w14:textId="3AB15B12"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Renewable energy including solar and wind power, especially when paired with energy storage, is particularly attractive for Type 2 and Type 3 </w:t>
      </w:r>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A3FC6A2" w14:textId="47603C2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Without energy storage, there may be a short outage (e.g., 10 - 60 seconds) when transitioning from grid-tied to islanded as microgrid generation resources start up and </w:t>
      </w:r>
      <w:r w:rsidRPr="00AB2C28">
        <w:rPr>
          <w:rFonts w:ascii="Palatino Linotype" w:hAnsi="Palatino Linotype"/>
          <w:sz w:val="24"/>
          <w:szCs w:val="24"/>
          <w:lang w:val="en-US"/>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then existing switchboards and/or panelboards will have to be retrofitted or expanded to accommodate the new load requirements. Or, if a new building is added 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072D5CD8" w14:textId="2936E78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within an existing distribution feeder system, it may be possible to reroute a portion of the non-critical loads along the existing radial distribution feeder to other feeders. 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w:t>
      </w:r>
      <w:r w:rsidRPr="00AB2C28">
        <w:rPr>
          <w:rFonts w:ascii="Palatino Linotype" w:hAnsi="Palatino Linotype"/>
          <w:sz w:val="24"/>
          <w:szCs w:val="24"/>
          <w:lang w:val="en-US"/>
        </w:rPr>
        <w:lastRenderedPageBreak/>
        <w:t>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AB2C28" w:rsidRDefault="00577BAA" w:rsidP="00A55A04">
      <w:pPr>
        <w:jc w:val="both"/>
        <w:rPr>
          <w:rFonts w:ascii="Palatino Linotype" w:hAnsi="Palatino Linotype"/>
          <w:sz w:val="24"/>
          <w:szCs w:val="24"/>
          <w:lang w:val="en-US"/>
        </w:rPr>
      </w:pPr>
    </w:p>
    <w:p w14:paraId="2E95EF3C" w14:textId="49893C93" w:rsidR="00577BAA" w:rsidRPr="00AB2C28" w:rsidRDefault="00577BAA" w:rsidP="00577BAA">
      <w:pPr>
        <w:pStyle w:val="Heading3"/>
        <w:rPr>
          <w:lang w:val="en-US"/>
        </w:rPr>
      </w:pPr>
      <w:r w:rsidRPr="00AB2C28">
        <w:rPr>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239F139E" w14:textId="288D9FC1"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0ECF86B2"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Reliability of generation – weights the maintenance of backup generators. Low maintenance </w:t>
      </w:r>
      <w:proofErr w:type="gramStart"/>
      <w:r w:rsidRPr="00AB2C28">
        <w:rPr>
          <w:rFonts w:ascii="Palatino Linotype" w:hAnsi="Palatino Linotype"/>
          <w:sz w:val="24"/>
          <w:szCs w:val="24"/>
          <w:lang w:val="en-US"/>
        </w:rPr>
        <w:t>lowers</w:t>
      </w:r>
      <w:proofErr w:type="gramEnd"/>
      <w:r w:rsidRPr="00AB2C28">
        <w:rPr>
          <w:rFonts w:ascii="Palatino Linotype" w:hAnsi="Palatino Linotype"/>
          <w:sz w:val="24"/>
          <w:szCs w:val="24"/>
          <w:lang w:val="en-US"/>
        </w:rPr>
        <w:t xml:space="preserve"> reliability and the risks will be high.</w:t>
      </w:r>
    </w:p>
    <w:p w14:paraId="0AD88745" w14:textId="232A6A89"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Pr="00AB2C28" w:rsidRDefault="00C93130" w:rsidP="00422419">
      <w:pPr>
        <w:jc w:val="both"/>
        <w:rPr>
          <w:rFonts w:ascii="Palatino Linotype" w:hAnsi="Palatino Linotype"/>
          <w:sz w:val="24"/>
          <w:szCs w:val="24"/>
          <w:lang w:val="en-US"/>
        </w:rPr>
      </w:pPr>
    </w:p>
    <w:p w14:paraId="71467A02" w14:textId="77777777" w:rsidR="00C93130" w:rsidRPr="00AB2C28" w:rsidRDefault="00C93130" w:rsidP="00422419">
      <w:pPr>
        <w:jc w:val="both"/>
        <w:rPr>
          <w:rFonts w:ascii="Palatino Linotype" w:hAnsi="Palatino Linotype"/>
          <w:sz w:val="24"/>
          <w:szCs w:val="24"/>
          <w:lang w:val="en-US"/>
        </w:rPr>
      </w:pPr>
    </w:p>
    <w:p w14:paraId="22786180" w14:textId="5BE688A2" w:rsidR="00C93130" w:rsidRPr="00AB2C28"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Pr="00AB2C28" w:rsidRDefault="00F3311A" w:rsidP="00F3311A">
      <w:pPr>
        <w:jc w:val="center"/>
        <w:rPr>
          <w:rFonts w:ascii="Palatino Linotype" w:hAnsi="Palatino Linotype"/>
          <w:sz w:val="24"/>
          <w:szCs w:val="24"/>
          <w:lang w:val="en-US"/>
        </w:rPr>
      </w:pPr>
    </w:p>
    <w:p w14:paraId="294B32AF" w14:textId="0E313FFC" w:rsidR="00F3311A" w:rsidRPr="00AB2C28" w:rsidRDefault="00F3311A" w:rsidP="00F3311A">
      <w:pPr>
        <w:pStyle w:val="Heading3"/>
        <w:rPr>
          <w:lang w:val="en-US"/>
        </w:rPr>
      </w:pPr>
      <w:r w:rsidRPr="00AB2C28">
        <w:rPr>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AB2C28" w:rsidRDefault="00941093" w:rsidP="00941093">
      <w:pPr>
        <w:jc w:val="center"/>
        <w:rPr>
          <w:rFonts w:ascii="Palatino Linotype" w:hAnsi="Palatino Linotype"/>
          <w:sz w:val="16"/>
          <w:szCs w:val="16"/>
          <w:lang w:val="en-US"/>
        </w:rPr>
      </w:pPr>
    </w:p>
    <w:p w14:paraId="6D9E10BC" w14:textId="59926036" w:rsidR="00F3311A" w:rsidRPr="00AB2C28" w:rsidRDefault="00941093" w:rsidP="00941093">
      <w:pPr>
        <w:pStyle w:val="Heading3"/>
        <w:rPr>
          <w:lang w:val="en-US"/>
        </w:rPr>
      </w:pPr>
      <w:r w:rsidRPr="00AB2C28">
        <w:rPr>
          <w:lang w:val="en-US"/>
        </w:rPr>
        <w:lastRenderedPageBreak/>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1B4A726" w14:textId="77777777" w:rsidR="006F45AD" w:rsidRPr="00AB2C28" w:rsidRDefault="006F45AD" w:rsidP="00941093">
      <w:pPr>
        <w:jc w:val="center"/>
        <w:rPr>
          <w:rFonts w:ascii="Palatino Linotype" w:hAnsi="Palatino Linotype"/>
          <w:sz w:val="16"/>
          <w:szCs w:val="16"/>
          <w:lang w:val="en-US"/>
        </w:rPr>
      </w:pPr>
    </w:p>
    <w:p w14:paraId="2966CF01" w14:textId="77777777" w:rsidR="006F45AD" w:rsidRPr="00AB2C28" w:rsidRDefault="006F45AD" w:rsidP="00941093">
      <w:pPr>
        <w:jc w:val="center"/>
        <w:rPr>
          <w:rFonts w:ascii="Palatino Linotype" w:hAnsi="Palatino Linotype"/>
          <w:sz w:val="16"/>
          <w:szCs w:val="16"/>
          <w:lang w:val="en-US"/>
        </w:rPr>
      </w:pPr>
    </w:p>
    <w:p w14:paraId="33F36F2D" w14:textId="77777777" w:rsidR="006F45AD" w:rsidRPr="00AB2C28" w:rsidRDefault="006F45AD" w:rsidP="00941093">
      <w:pPr>
        <w:jc w:val="center"/>
        <w:rPr>
          <w:rFonts w:ascii="Palatino Linotype" w:hAnsi="Palatino Linotype"/>
          <w:sz w:val="16"/>
          <w:szCs w:val="16"/>
          <w:lang w:val="en-US"/>
        </w:rPr>
      </w:pPr>
    </w:p>
    <w:p w14:paraId="2A876843" w14:textId="77777777" w:rsidR="006F45AD" w:rsidRPr="00AB2C28" w:rsidRDefault="006F45AD" w:rsidP="00941093">
      <w:pPr>
        <w:jc w:val="center"/>
        <w:rPr>
          <w:rFonts w:ascii="Palatino Linotype" w:hAnsi="Palatino Linotype"/>
          <w:sz w:val="16"/>
          <w:szCs w:val="16"/>
          <w:lang w:val="en-US"/>
        </w:rPr>
      </w:pPr>
    </w:p>
    <w:p w14:paraId="4A7AE7B9" w14:textId="77777777" w:rsidR="006F45AD" w:rsidRPr="00AB2C28" w:rsidRDefault="006F45AD" w:rsidP="00941093">
      <w:pPr>
        <w:jc w:val="center"/>
        <w:rPr>
          <w:rFonts w:ascii="Palatino Linotype" w:hAnsi="Palatino Linotype"/>
          <w:sz w:val="16"/>
          <w:szCs w:val="16"/>
          <w:lang w:val="en-US"/>
        </w:rPr>
      </w:pPr>
    </w:p>
    <w:p w14:paraId="0D01D70C" w14:textId="77777777" w:rsidR="006F45AD" w:rsidRPr="00AB2C28" w:rsidRDefault="006F45AD" w:rsidP="00941093">
      <w:pPr>
        <w:jc w:val="center"/>
        <w:rPr>
          <w:rFonts w:ascii="Palatino Linotype" w:hAnsi="Palatino Linotype"/>
          <w:sz w:val="16"/>
          <w:szCs w:val="16"/>
          <w:lang w:val="en-US"/>
        </w:rPr>
      </w:pPr>
    </w:p>
    <w:p w14:paraId="10330408" w14:textId="77777777" w:rsidR="006F45AD" w:rsidRPr="00AB2C28" w:rsidRDefault="006F45AD" w:rsidP="00941093">
      <w:pPr>
        <w:jc w:val="center"/>
        <w:rPr>
          <w:rFonts w:ascii="Palatino Linotype" w:hAnsi="Palatino Linotype"/>
          <w:sz w:val="16"/>
          <w:szCs w:val="16"/>
          <w:lang w:val="en-US"/>
        </w:rPr>
      </w:pPr>
    </w:p>
    <w:p w14:paraId="5E090ADE" w14:textId="77777777" w:rsidR="006F45AD" w:rsidRPr="00AB2C28" w:rsidRDefault="006F45AD" w:rsidP="00941093">
      <w:pPr>
        <w:jc w:val="center"/>
        <w:rPr>
          <w:rFonts w:ascii="Palatino Linotype" w:hAnsi="Palatino Linotype"/>
          <w:sz w:val="16"/>
          <w:szCs w:val="16"/>
          <w:lang w:val="en-US"/>
        </w:rPr>
      </w:pP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785696" w:rsidRDefault="00F160F9" w:rsidP="008E137E">
      <w:pPr>
        <w:pStyle w:val="Heading2"/>
        <w:numPr>
          <w:ilvl w:val="1"/>
          <w:numId w:val="14"/>
        </w:numPr>
        <w:rPr>
          <w:rFonts w:eastAsia="Times New Roman"/>
        </w:rPr>
      </w:pPr>
      <w:proofErr w:type="spellStart"/>
      <w:r w:rsidRPr="00785696">
        <w:rPr>
          <w:rFonts w:eastAsia="Times New Roman"/>
        </w:rPr>
        <w:lastRenderedPageBreak/>
        <w:t>Resilience</w:t>
      </w:r>
      <w:proofErr w:type="spellEnd"/>
      <w:r w:rsidRPr="00785696">
        <w:rPr>
          <w:rFonts w:eastAsia="Times New Roman"/>
        </w:rPr>
        <w:t xml:space="preserve"> Engineering: </w:t>
      </w:r>
      <w:proofErr w:type="spellStart"/>
      <w:r w:rsidRPr="00785696">
        <w:rPr>
          <w:rFonts w:eastAsia="Times New Roman"/>
        </w:rPr>
        <w:t>Fundamental</w:t>
      </w:r>
      <w:proofErr w:type="spellEnd"/>
      <w:r w:rsidRPr="00785696">
        <w:rPr>
          <w:rFonts w:eastAsia="Times New Roman"/>
        </w:rPr>
        <w:t xml:space="preserve">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73101DC4" w14:textId="6DBE0476"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AB2C28" w:rsidRDefault="00A14F00" w:rsidP="000B46EC">
      <w:pPr>
        <w:jc w:val="both"/>
        <w:rPr>
          <w:rFonts w:ascii="Palatino Linotype" w:hAnsi="Palatino Linotype"/>
          <w:sz w:val="24"/>
          <w:szCs w:val="24"/>
          <w:lang w:val="en-US"/>
        </w:rPr>
      </w:pPr>
    </w:p>
    <w:p w14:paraId="4FF79007" w14:textId="6F06E70A" w:rsidR="000B46EC" w:rsidRPr="00AB2C28" w:rsidRDefault="00A14F00" w:rsidP="008E137E">
      <w:pPr>
        <w:pStyle w:val="Heading3"/>
        <w:numPr>
          <w:ilvl w:val="2"/>
          <w:numId w:val="15"/>
        </w:numPr>
        <w:rPr>
          <w:lang w:val="en-US"/>
        </w:rPr>
      </w:pPr>
      <w:r w:rsidRPr="00AB2C28">
        <w:rPr>
          <w:lang w:val="en-US"/>
        </w:rPr>
        <w:t>Hazard types and impact on community-level energy systems</w:t>
      </w:r>
    </w:p>
    <w:p w14:paraId="400CB705" w14:textId="77777777" w:rsidR="000A0487" w:rsidRPr="00AB2C28" w:rsidRDefault="000A0487" w:rsidP="000A0487">
      <w:pPr>
        <w:rPr>
          <w:lang w:val="en-US"/>
        </w:rPr>
      </w:pPr>
    </w:p>
    <w:p w14:paraId="652A4A3D"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AB2C28"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23576025"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63568F4" w14:textId="47CBD0CB" w:rsidR="000A0487" w:rsidRPr="00785696" w:rsidRDefault="00A14F00" w:rsidP="000A0487">
      <w:pPr>
        <w:jc w:val="both"/>
        <w:rPr>
          <w:rFonts w:ascii="Palatino Linotype" w:hAnsi="Palatino Linotype"/>
          <w:sz w:val="24"/>
          <w:szCs w:val="24"/>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w:t>
      </w:r>
      <w:r w:rsidRPr="00AB2C28">
        <w:rPr>
          <w:rFonts w:ascii="Palatino Linotype" w:hAnsi="Palatino Linotype"/>
          <w:sz w:val="24"/>
          <w:szCs w:val="24"/>
          <w:lang w:val="en-US"/>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6BBDF042" w14:textId="65470622" w:rsidR="00CE65D4" w:rsidRPr="00785696" w:rsidRDefault="00A1159A" w:rsidP="008E137E">
      <w:pPr>
        <w:pStyle w:val="Heading3"/>
        <w:numPr>
          <w:ilvl w:val="2"/>
          <w:numId w:val="15"/>
        </w:numPr>
        <w:rPr>
          <w:rFonts w:ascii="Arial" w:hAnsi="Arial" w:cs="Arial"/>
        </w:rPr>
      </w:pPr>
      <w:proofErr w:type="spellStart"/>
      <w:r w:rsidRPr="00785696">
        <w:rPr>
          <w:rFonts w:ascii="Arial" w:hAnsi="Arial" w:cs="Arial"/>
        </w:rPr>
        <w:t>Robustness</w:t>
      </w:r>
      <w:proofErr w:type="spellEnd"/>
      <w:r w:rsidRPr="00785696">
        <w:rPr>
          <w:rFonts w:ascii="Arial" w:hAnsi="Arial" w:cs="Arial"/>
        </w:rPr>
        <w:t xml:space="preserve">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AB2C28"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Pr="00785696" w:rsidRDefault="001F2E5A" w:rsidP="008E137E">
      <w:pPr>
        <w:pStyle w:val="Heading3"/>
        <w:numPr>
          <w:ilvl w:val="2"/>
          <w:numId w:val="15"/>
        </w:numPr>
      </w:pPr>
      <w:r w:rsidRPr="00785696">
        <w:t xml:space="preserve">Energy </w:t>
      </w:r>
      <w:proofErr w:type="spellStart"/>
      <w:r w:rsidRPr="00785696">
        <w:t>Resilience</w:t>
      </w:r>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660E226A" w14:textId="26E7554A"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lastRenderedPageBreak/>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63B06EDE" w14:textId="491DC5A2"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br w:type="textWrapping" w:clear="all"/>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22D56101" w14:textId="77777777"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requirements. 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22C53EAF" w14:textId="77777777" w:rsidR="001F2E5A" w:rsidRPr="00AB2C28" w:rsidRDefault="001F2E5A" w:rsidP="001F2E5A">
      <w:pPr>
        <w:rPr>
          <w:lang w:val="en-US"/>
        </w:rPr>
      </w:pPr>
    </w:p>
    <w:p w14:paraId="34F7EC52" w14:textId="77777777" w:rsidR="00A1159A" w:rsidRPr="00AB2C28" w:rsidRDefault="00A1159A" w:rsidP="00A1159A">
      <w:pPr>
        <w:rPr>
          <w:rFonts w:ascii="Palatino Linotype" w:hAnsi="Palatino Linotype"/>
          <w:sz w:val="24"/>
          <w:szCs w:val="24"/>
          <w:lang w:val="en-US"/>
        </w:rPr>
      </w:pPr>
    </w:p>
    <w:p w14:paraId="7D11E77F" w14:textId="3A16A4F0" w:rsidR="00A11CCF" w:rsidRPr="00785696" w:rsidRDefault="00A11CCF" w:rsidP="008E137E">
      <w:pPr>
        <w:pStyle w:val="Heading2"/>
        <w:numPr>
          <w:ilvl w:val="1"/>
          <w:numId w:val="15"/>
        </w:numPr>
        <w:rPr>
          <w:rFonts w:ascii="Arial" w:hAnsi="Arial" w:cs="Arial"/>
          <w:color w:val="auto"/>
        </w:rPr>
      </w:pPr>
      <w:r w:rsidRPr="00785696">
        <w:rPr>
          <w:rFonts w:ascii="Arial" w:hAnsi="Arial" w:cs="Arial"/>
          <w:color w:val="auto"/>
        </w:rPr>
        <w:t xml:space="preserve">EDA </w:t>
      </w:r>
      <w:proofErr w:type="spellStart"/>
      <w:r w:rsidRPr="00785696">
        <w:rPr>
          <w:rFonts w:ascii="Arial" w:hAnsi="Arial" w:cs="Arial"/>
          <w:color w:val="auto"/>
        </w:rPr>
        <w:t>Exploratory</w:t>
      </w:r>
      <w:proofErr w:type="spellEnd"/>
      <w:r w:rsidRPr="00785696">
        <w:rPr>
          <w:rFonts w:ascii="Arial" w:hAnsi="Arial" w:cs="Arial"/>
          <w:color w:val="auto"/>
        </w:rPr>
        <w:t xml:space="preserve"> Data Analysis</w:t>
      </w:r>
    </w:p>
    <w:p w14:paraId="33E8FDED" w14:textId="77777777" w:rsidR="00B52121" w:rsidRPr="00785696" w:rsidRDefault="00B52121" w:rsidP="00B52121"/>
    <w:p w14:paraId="659540AF" w14:textId="0DB1FD02" w:rsidR="00B52121" w:rsidRPr="00785696"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352CBF95" w14:textId="77777777" w:rsidR="00C97C61" w:rsidRPr="00AB2C28" w:rsidRDefault="00C97C61" w:rsidP="00C97C61">
      <w:pPr>
        <w:jc w:val="center"/>
        <w:rPr>
          <w:rFonts w:ascii="Palatino Linotype" w:hAnsi="Palatino Linotype"/>
          <w:sz w:val="24"/>
          <w:szCs w:val="24"/>
          <w:lang w:val="en-US"/>
        </w:rPr>
      </w:pPr>
    </w:p>
    <w:p w14:paraId="4D6EAEA6" w14:textId="2D0472A5" w:rsidR="00B52121" w:rsidRPr="00AB2C28" w:rsidRDefault="00B52121" w:rsidP="00B52121">
      <w:pPr>
        <w:pStyle w:val="Heading3"/>
        <w:rPr>
          <w:lang w:val="en-US"/>
        </w:rPr>
      </w:pPr>
      <w:r w:rsidRPr="00AB2C28">
        <w:rPr>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Pr="00AB2C28" w:rsidRDefault="00B52121" w:rsidP="00B52121">
      <w:pPr>
        <w:pStyle w:val="Heading3"/>
        <w:rPr>
          <w:lang w:val="en-US"/>
        </w:rPr>
      </w:pPr>
      <w:r w:rsidRPr="00AB2C28">
        <w:rPr>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AB2C28">
        <w:rPr>
          <w:rFonts w:ascii="Palatino Linotype" w:hAnsi="Palatino Linotype"/>
          <w:sz w:val="24"/>
          <w:szCs w:val="24"/>
          <w:lang w:val="en-US"/>
        </w:rPr>
        <w:lastRenderedPageBreak/>
        <w:t>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AB2C28" w:rsidRDefault="00BA2B05"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71C8F4EC" w14:textId="748452BA"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AB2C28" w:rsidRDefault="0074509F" w:rsidP="0074509F">
      <w:pPr>
        <w:pStyle w:val="Heading2"/>
        <w:rPr>
          <w:lang w:val="en-US"/>
        </w:rPr>
      </w:pPr>
      <w:r w:rsidRPr="00AB2C28">
        <w:rPr>
          <w:lang w:val="en-US"/>
        </w:rPr>
        <w:t xml:space="preserve">2.5 </w:t>
      </w:r>
      <w:r w:rsidR="00F160F9" w:rsidRPr="00AB2C28">
        <w:rPr>
          <w:lang w:val="en-US"/>
        </w:rPr>
        <w:t>Anomaly Detectio</w:t>
      </w:r>
      <w:r w:rsidR="00613AA6" w:rsidRPr="00AB2C28">
        <w:rPr>
          <w:lang w:val="en-US"/>
        </w:rPr>
        <w:t>n</w:t>
      </w:r>
    </w:p>
    <w:p w14:paraId="20612043" w14:textId="77777777" w:rsidR="00F160F9" w:rsidRPr="00AB2C28" w:rsidRDefault="00F160F9" w:rsidP="00F160F9">
      <w:pPr>
        <w:rPr>
          <w:lang w:val="en-US"/>
        </w:rPr>
      </w:pPr>
    </w:p>
    <w:p w14:paraId="6CE3B030" w14:textId="62B44BA4" w:rsidR="00431324" w:rsidRPr="00AB2C28" w:rsidRDefault="00431324" w:rsidP="00431324">
      <w:pPr>
        <w:pStyle w:val="Heading3"/>
        <w:rPr>
          <w:lang w:val="en-US"/>
        </w:rPr>
      </w:pPr>
      <w:r w:rsidRPr="00AB2C28">
        <w:rPr>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drawing>
          <wp:inline distT="0" distB="0" distL="0" distR="0" wp14:anchorId="18A54BAF" wp14:editId="79476633">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42B0770C" w14:textId="66B6D545"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AB2C28">
        <w:rPr>
          <w:rFonts w:ascii="Palatino Linotype" w:hAnsi="Palatino Linotype"/>
          <w:sz w:val="24"/>
          <w:szCs w:val="24"/>
          <w:lang w:val="en-US"/>
        </w:rPr>
        <w:lastRenderedPageBreak/>
        <w:t>behavior. In contrast, supervised techniques would have to be explicitly trained using examples of previously known deviant behavior.</w:t>
      </w:r>
    </w:p>
    <w:p w14:paraId="7442F35E" w14:textId="77777777" w:rsidR="001C4F17" w:rsidRPr="00AB2C28" w:rsidRDefault="001C4F17"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AB2C28"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2FA19E2" w14:textId="64FD6575" w:rsidR="00431324" w:rsidRPr="00AB2C28" w:rsidRDefault="00431324" w:rsidP="00236E97">
      <w:pPr>
        <w:pStyle w:val="Heading3"/>
        <w:rPr>
          <w:lang w:val="en-US"/>
        </w:rPr>
      </w:pPr>
      <w:r w:rsidRPr="00AB2C28">
        <w:rPr>
          <w:lang w:val="en-US"/>
        </w:rPr>
        <w:t>2.5.2 Anomaly Detection in Off</w:t>
      </w:r>
      <w:r w:rsidR="00236E97" w:rsidRPr="00AB2C28">
        <w:rPr>
          <w:lang w:val="en-US"/>
        </w:rPr>
        <w:t xml:space="preserve">- </w:t>
      </w:r>
      <w:r w:rsidRPr="00AB2C28">
        <w:rPr>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7A32C2F0" w14:textId="59D70205"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conclusion a</w:t>
      </w:r>
      <w:r w:rsidR="00236E97" w:rsidRPr="00AB2C28">
        <w:rPr>
          <w:rFonts w:ascii="Palatino Linotype" w:hAnsi="Palatino Linotype"/>
          <w:sz w:val="24"/>
          <w:szCs w:val="24"/>
          <w:lang w:val="en-US"/>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6B5D0612" w:rsidR="00F160F9" w:rsidRPr="00785696" w:rsidRDefault="00F160F9" w:rsidP="008E137E">
      <w:pPr>
        <w:pStyle w:val="Heading1"/>
        <w:numPr>
          <w:ilvl w:val="0"/>
          <w:numId w:val="15"/>
        </w:numPr>
      </w:pPr>
      <w:r w:rsidRPr="00785696">
        <w:t>METHODOLOGY</w:t>
      </w:r>
    </w:p>
    <w:p w14:paraId="062329AF" w14:textId="7D8BD69C" w:rsidR="00F160F9" w:rsidRPr="00785696" w:rsidRDefault="00F160F9" w:rsidP="008E137E">
      <w:pPr>
        <w:pStyle w:val="Heading2"/>
        <w:numPr>
          <w:ilvl w:val="1"/>
          <w:numId w:val="15"/>
        </w:numPr>
        <w:rPr>
          <w:rFonts w:eastAsia="Times New Roman"/>
        </w:rPr>
      </w:pPr>
      <w:proofErr w:type="spellStart"/>
      <w:r w:rsidRPr="00785696">
        <w:rPr>
          <w:rFonts w:eastAsia="Times New Roman"/>
        </w:rPr>
        <w:t>Description</w:t>
      </w:r>
      <w:proofErr w:type="spellEnd"/>
      <w:r w:rsidRPr="00785696">
        <w:rPr>
          <w:rFonts w:eastAsia="Times New Roman"/>
        </w:rPr>
        <w:t xml:space="preserve"> of the study </w:t>
      </w:r>
      <w:proofErr w:type="spellStart"/>
      <w:r w:rsidRPr="00785696">
        <w:rPr>
          <w:rFonts w:eastAsia="Times New Roman"/>
        </w:rPr>
        <w:t>context</w:t>
      </w:r>
      <w:proofErr w:type="spellEnd"/>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lastRenderedPageBreak/>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w:t>
      </w:r>
      <w:r w:rsidRPr="00AB2C28">
        <w:rPr>
          <w:rFonts w:ascii="Palatino Linotype" w:hAnsi="Palatino Linotype"/>
          <w:sz w:val="24"/>
          <w:szCs w:val="24"/>
          <w:lang w:val="en-US"/>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AB2C28" w:rsidRDefault="00F160F9" w:rsidP="008E137E">
      <w:pPr>
        <w:pStyle w:val="Heading2"/>
        <w:numPr>
          <w:ilvl w:val="1"/>
          <w:numId w:val="15"/>
        </w:numPr>
        <w:rPr>
          <w:rFonts w:eastAsia="Times New Roman"/>
          <w:lang w:val="en-US"/>
        </w:rPr>
      </w:pPr>
      <w:r w:rsidRPr="00AB2C28">
        <w:rPr>
          <w:rFonts w:eastAsia="Times New Roman"/>
          <w:lang w:val="en-US"/>
        </w:rPr>
        <w:t>Design and Implementation of the Resilience Engineering Framework</w:t>
      </w:r>
    </w:p>
    <w:p w14:paraId="464665F3" w14:textId="16984958" w:rsidR="00677DA9" w:rsidRPr="00785696" w:rsidRDefault="00677DA9" w:rsidP="00677DA9">
      <w:pPr>
        <w:pStyle w:val="ListParagraph"/>
        <w:numPr>
          <w:ilvl w:val="0"/>
          <w:numId w:val="13"/>
        </w:numPr>
      </w:pPr>
      <w:r w:rsidRPr="00785696">
        <w:t xml:space="preserve">Dal paper le formule applicate ad un contesto energetico con </w:t>
      </w:r>
      <w:proofErr w:type="spellStart"/>
      <w:r w:rsidRPr="00785696">
        <w:t>pippardone</w:t>
      </w:r>
      <w:proofErr w:type="spellEnd"/>
      <w:r w:rsidRPr="00785696">
        <w:t xml:space="preserve"> sugli impianti </w:t>
      </w:r>
      <w:proofErr w:type="spellStart"/>
      <w:r w:rsidRPr="00785696">
        <w:t>offgrid</w:t>
      </w:r>
      <w:proofErr w:type="spellEnd"/>
      <w:r w:rsidRPr="00785696">
        <w:t xml:space="preserve"> e qualche grafico rivendibile</w:t>
      </w:r>
    </w:p>
    <w:p w14:paraId="6AB97F1A" w14:textId="5C2B374A"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DCCED68" w14:textId="27292AB6"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which is the set of technological and organizational measures that can be employed when the disruption exceeds the capacity of engineering-designed resilience. 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5834740E" w14:textId="69F749D6"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w:t>
      </w:r>
      <w:r w:rsidRPr="00AB2C28">
        <w:rPr>
          <w:rFonts w:ascii="Palatino Linotype" w:hAnsi="Palatino Linotype"/>
          <w:sz w:val="24"/>
          <w:szCs w:val="24"/>
          <w:lang w:val="en-US"/>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6B196189" w14:textId="77777777" w:rsidR="00F56AE8" w:rsidRPr="00AB2C28" w:rsidRDefault="00F56AE8" w:rsidP="007A3A47">
      <w:pPr>
        <w:jc w:val="both"/>
        <w:rPr>
          <w:rFonts w:ascii="Palatino Linotype" w:hAnsi="Palatino Linotype"/>
          <w:sz w:val="24"/>
          <w:szCs w:val="24"/>
          <w:lang w:val="en-US"/>
        </w:rPr>
      </w:pPr>
    </w:p>
    <w:p w14:paraId="1E5CAB2D" w14:textId="77777777" w:rsidR="00F56AE8" w:rsidRPr="00AB2C28" w:rsidRDefault="00F56AE8" w:rsidP="007A3A47">
      <w:pPr>
        <w:jc w:val="both"/>
        <w:rPr>
          <w:rFonts w:ascii="Palatino Linotype" w:hAnsi="Palatino Linotype"/>
          <w:sz w:val="24"/>
          <w:szCs w:val="24"/>
          <w:lang w:val="en-US"/>
        </w:rPr>
      </w:pPr>
    </w:p>
    <w:p w14:paraId="2BAA4D51" w14:textId="77777777" w:rsidR="00F56AE8" w:rsidRPr="00AB2C28" w:rsidRDefault="00F56AE8" w:rsidP="007A3A47">
      <w:pPr>
        <w:jc w:val="both"/>
        <w:rPr>
          <w:rFonts w:ascii="Palatino Linotype" w:hAnsi="Palatino Linotype"/>
          <w:sz w:val="24"/>
          <w:szCs w:val="24"/>
          <w:lang w:val="en-US"/>
        </w:rPr>
      </w:pPr>
    </w:p>
    <w:p w14:paraId="1AAAF588" w14:textId="77777777" w:rsidR="00F56AE8" w:rsidRPr="00AB2C28" w:rsidRDefault="00F56AE8" w:rsidP="007A3A47">
      <w:pPr>
        <w:jc w:val="both"/>
        <w:rPr>
          <w:rFonts w:ascii="Palatino Linotype" w:hAnsi="Palatino Linotype"/>
          <w:sz w:val="24"/>
          <w:szCs w:val="24"/>
          <w:lang w:val="en-US"/>
        </w:rPr>
      </w:pPr>
    </w:p>
    <w:p w14:paraId="52126797" w14:textId="77777777" w:rsidR="00F56AE8" w:rsidRPr="00AB2C28" w:rsidRDefault="00F56AE8"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AB2C28" w:rsidRDefault="00F160F9" w:rsidP="008E137E">
      <w:pPr>
        <w:pStyle w:val="Heading2"/>
        <w:numPr>
          <w:ilvl w:val="1"/>
          <w:numId w:val="15"/>
        </w:numPr>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Methodologies for integrating anomaly detection into the framework</w:t>
      </w:r>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097C0A14" w14:textId="299E5FB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Pr="00AB2C28" w:rsidRDefault="00610525" w:rsidP="003D30C4">
      <w:pPr>
        <w:jc w:val="both"/>
        <w:rPr>
          <w:rFonts w:ascii="Palatino Linotype" w:hAnsi="Palatino Linotype"/>
          <w:sz w:val="24"/>
          <w:szCs w:val="24"/>
          <w:lang w:val="en-US"/>
        </w:rPr>
      </w:pPr>
    </w:p>
    <w:p w14:paraId="27FF05BC" w14:textId="0DD57C66" w:rsidR="00F160F9" w:rsidRPr="00AB2C28" w:rsidRDefault="00F160F9" w:rsidP="008E137E">
      <w:pPr>
        <w:pStyle w:val="Heading1"/>
        <w:numPr>
          <w:ilvl w:val="0"/>
          <w:numId w:val="15"/>
        </w:numPr>
        <w:rPr>
          <w:lang w:val="en-US"/>
        </w:rPr>
      </w:pPr>
      <w:r w:rsidRPr="00AB2C28">
        <w:rPr>
          <w:lang w:val="en-US"/>
        </w:rPr>
        <w:t xml:space="preserve">DESIGN AND IMPLEMENTANTION OF </w:t>
      </w:r>
      <w:r w:rsidR="008E137E" w:rsidRPr="00AB2C28">
        <w:rPr>
          <w:lang w:val="en-US"/>
        </w:rPr>
        <w:t xml:space="preserve">HYBRID REF - </w:t>
      </w:r>
      <w:r w:rsidRPr="00AB2C28">
        <w:rPr>
          <w:lang w:val="en-US"/>
        </w:rPr>
        <w:t>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AB2C28" w:rsidRDefault="008E137E" w:rsidP="008E137E">
      <w:pPr>
        <w:pStyle w:val="Heading2"/>
        <w:rPr>
          <w:lang w:val="en-US"/>
        </w:rPr>
      </w:pPr>
      <w:r w:rsidRPr="00AB2C28">
        <w:rPr>
          <w:lang w:val="en-US"/>
        </w:rPr>
        <w:t xml:space="preserve">4.1 </w:t>
      </w:r>
      <w:r w:rsidR="00150333" w:rsidRPr="00AB2C28">
        <w:rPr>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Pr="00AB2C28"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9391131" w14:textId="6182F96A" w:rsidR="000576B4" w:rsidRPr="00AB2C28" w:rsidRDefault="000576B4" w:rsidP="000576B4">
      <w:pPr>
        <w:pStyle w:val="Heading3"/>
        <w:rPr>
          <w:lang w:val="en-US"/>
        </w:rPr>
      </w:pPr>
      <w:r w:rsidRPr="00AB2C28">
        <w:rPr>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304DC18E" w14:textId="1D80489E"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568F2773" w14:textId="77777777" w:rsidR="009D515F" w:rsidRPr="00AB2C28" w:rsidRDefault="009D515F" w:rsidP="009D515F">
      <w:pPr>
        <w:jc w:val="both"/>
        <w:rPr>
          <w:rFonts w:ascii="Palatino Linotype" w:hAnsi="Palatino Linotype"/>
          <w:sz w:val="24"/>
          <w:szCs w:val="24"/>
          <w:lang w:val="en-US"/>
        </w:rPr>
      </w:pP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to explain variation in the response variable that can be attributed to variation in the explanatory variables, linear regression analysis can be applied to </w:t>
      </w:r>
      <w:r w:rsidRPr="00AB2C28">
        <w:rPr>
          <w:rFonts w:ascii="Palatino Linotype" w:hAnsi="Palatino Linotype"/>
          <w:sz w:val="24"/>
          <w:szCs w:val="24"/>
          <w:lang w:val="en-US"/>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w:t>
      </w:r>
      <w:r w:rsidR="00425B55" w:rsidRPr="00AB2C28">
        <w:rPr>
          <w:rFonts w:ascii="Palatino Linotype" w:hAnsi="Palatino Linotype"/>
          <w:sz w:val="24"/>
          <w:szCs w:val="24"/>
          <w:lang w:val="en-US"/>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73B62CBB"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3718F869" w14:textId="564E0472"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Pr="00AB2C28"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40447409" w14:textId="0CE035FD" w:rsidR="00237D59" w:rsidRPr="00AB2C28" w:rsidRDefault="00237D59" w:rsidP="00413A01">
      <w:pPr>
        <w:pStyle w:val="Heading3"/>
        <w:rPr>
          <w:lang w:val="en-US"/>
        </w:rPr>
      </w:pPr>
      <w:r w:rsidRPr="00AB2C28">
        <w:rPr>
          <w:lang w:val="en-US"/>
        </w:rPr>
        <w:t xml:space="preserve">4.1.2 Non-Linear Regression </w:t>
      </w:r>
    </w:p>
    <w:p w14:paraId="69315470" w14:textId="77777777" w:rsidR="00237D59" w:rsidRPr="00AB2C28" w:rsidRDefault="00237D59" w:rsidP="002F4E93">
      <w:pPr>
        <w:jc w:val="both"/>
        <w:rPr>
          <w:rFonts w:ascii="Palatino Linotype" w:hAnsi="Palatino Linotype"/>
          <w:b/>
          <w:bCs/>
          <w:sz w:val="24"/>
          <w:szCs w:val="24"/>
          <w:lang w:val="en-US"/>
        </w:rPr>
      </w:pPr>
    </w:p>
    <w:p w14:paraId="4AE97816" w14:textId="5CE88515"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Pr="00AB2C28" w:rsidRDefault="001905C0" w:rsidP="002F4E93">
      <w:pPr>
        <w:jc w:val="both"/>
        <w:rPr>
          <w:rFonts w:ascii="Palatino Linotype" w:hAnsi="Palatino Linotype"/>
          <w:sz w:val="24"/>
          <w:szCs w:val="24"/>
          <w:lang w:val="en-US"/>
        </w:rPr>
      </w:pPr>
    </w:p>
    <w:p w14:paraId="4FB03198" w14:textId="281D8DD8"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2FAA2B1" w14:textId="77777777" w:rsidR="001905C0" w:rsidRPr="00AB2C28" w:rsidRDefault="001905C0" w:rsidP="002F4E93">
      <w:pPr>
        <w:jc w:val="both"/>
        <w:rPr>
          <w:rFonts w:ascii="Palatino Linotype" w:hAnsi="Palatino Linotype"/>
          <w:sz w:val="24"/>
          <w:szCs w:val="24"/>
          <w:lang w:val="en-US"/>
        </w:rPr>
      </w:pP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4A314A34"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proofErr w:type="spellStart"/>
      <w:r w:rsidRPr="00AB2C28">
        <w:rPr>
          <w:rFonts w:ascii="Palatino Linotype" w:hAnsi="Palatino Linotype"/>
          <w:sz w:val="24"/>
          <w:szCs w:val="24"/>
          <w:lang w:val="en-US"/>
        </w:rPr>
        <w:t>non</w:t>
      </w:r>
      <w:proofErr w:type="spellEnd"/>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Pr="00AB2C28"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69F946B5" w14:textId="574EA4F3" w:rsidR="003E462B" w:rsidRPr="00AB2C28" w:rsidRDefault="003E462B" w:rsidP="003E462B">
      <w:pPr>
        <w:pStyle w:val="Heading3"/>
        <w:rPr>
          <w:lang w:val="en-US"/>
        </w:rPr>
      </w:pPr>
      <w:r w:rsidRPr="00AB2C28">
        <w:rPr>
          <w:lang w:val="en-US"/>
        </w:rPr>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Pr="00AB2C28" w:rsidRDefault="00577195" w:rsidP="003E462B">
      <w:pPr>
        <w:rPr>
          <w:rFonts w:ascii="Palatino Linotype" w:hAnsi="Palatino Linotype"/>
          <w:sz w:val="24"/>
          <w:szCs w:val="24"/>
          <w:lang w:val="en-US"/>
        </w:rPr>
      </w:pPr>
    </w:p>
    <w:p w14:paraId="17BEA803" w14:textId="58657275" w:rsidR="008E137E" w:rsidRPr="00AB2C28" w:rsidRDefault="008E137E" w:rsidP="002A5285">
      <w:pPr>
        <w:pStyle w:val="Heading2"/>
        <w:jc w:val="both"/>
        <w:rPr>
          <w:lang w:val="en-US"/>
        </w:rPr>
      </w:pPr>
      <w:r w:rsidRPr="00AB2C28">
        <w:rPr>
          <w:lang w:val="en-US"/>
        </w:rPr>
        <w:t>4.2 Resilience Indicators</w:t>
      </w:r>
    </w:p>
    <w:p w14:paraId="60826BD1" w14:textId="23C1946F" w:rsidR="0021647B" w:rsidRPr="00AB2C28" w:rsidRDefault="0021647B" w:rsidP="0021647B">
      <w:pPr>
        <w:rPr>
          <w:lang w:val="en-US"/>
        </w:rPr>
      </w:pPr>
      <w:r w:rsidRPr="00AB2C28">
        <w:rPr>
          <w:lang w:val="en-US"/>
        </w:rPr>
        <w:t>Dal 2.4 di RESILIENCE FRAMEWORK ECC…</w:t>
      </w:r>
    </w:p>
    <w:p w14:paraId="0F9E2412" w14:textId="12612E43" w:rsidR="00C128E8" w:rsidRPr="00AB2C28" w:rsidRDefault="00C128E8" w:rsidP="00C128E8">
      <w:pPr>
        <w:pStyle w:val="Heading3"/>
        <w:rPr>
          <w:lang w:val="en-US"/>
        </w:rPr>
      </w:pPr>
      <w:r w:rsidRPr="00AB2C28">
        <w:rPr>
          <w:lang w:val="en-US"/>
        </w:rPr>
        <w:t>4.2.1 Engineering-designed resilience metrics</w:t>
      </w: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the system represents the overall resilience capacity </w:t>
      </w:r>
      <w:r w:rsidRPr="00AB2C28">
        <w:rPr>
          <w:rFonts w:ascii="Palatino Linotype" w:hAnsi="Palatino Linotype"/>
          <w:sz w:val="24"/>
          <w:szCs w:val="24"/>
          <w:lang w:val="en-US"/>
        </w:rPr>
        <w:lastRenderedPageBreak/>
        <w:t>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539CD93C" w14:textId="050479E1" w:rsidR="00C128E8" w:rsidRPr="00AB2C2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Pr="00AB2C28" w:rsidRDefault="00C128E8" w:rsidP="00BC0DE2">
      <w:pPr>
        <w:pStyle w:val="Heading3"/>
        <w:jc w:val="both"/>
        <w:rPr>
          <w:lang w:val="en-US"/>
        </w:rPr>
      </w:pPr>
      <w:r w:rsidRPr="00AB2C28">
        <w:rPr>
          <w:lang w:val="en-US"/>
        </w:rPr>
        <w:t>4.2.2 Operational Resilience Metrics</w:t>
      </w:r>
    </w:p>
    <w:p w14:paraId="38C3D1E5" w14:textId="77777777" w:rsidR="00C128E8" w:rsidRPr="00AB2C28" w:rsidRDefault="00C128E8" w:rsidP="00BC0DE2">
      <w:pPr>
        <w:jc w:val="both"/>
        <w:rPr>
          <w:lang w:val="en-US"/>
        </w:rPr>
      </w:pPr>
    </w:p>
    <w:p w14:paraId="4A49E89C" w14:textId="77777777" w:rsidR="00314AE6" w:rsidRPr="0078569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15370" w:rsidRPr="00AB2C28">
        <w:rPr>
          <w:rFonts w:ascii="Palatino Linotype" w:hAnsi="Palatino Linotype"/>
          <w:sz w:val="24"/>
          <w:szCs w:val="24"/>
          <w:lang w:val="en-US"/>
        </w:rPr>
        <w:t xml:space="preserve"> 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Pr="00AB2C28" w:rsidRDefault="00C128E8" w:rsidP="00BC0DE2">
      <w:pPr>
        <w:jc w:val="both"/>
        <w:rPr>
          <w:lang w:val="en-US"/>
        </w:rPr>
      </w:pPr>
    </w:p>
    <w:p w14:paraId="0E67F387" w14:textId="6951EEE8" w:rsidR="00C128E8" w:rsidRPr="00AB2C28" w:rsidRDefault="00C128E8" w:rsidP="00BC0DE2">
      <w:pPr>
        <w:pStyle w:val="Heading3"/>
        <w:jc w:val="both"/>
        <w:rPr>
          <w:lang w:val="en-US"/>
        </w:rPr>
      </w:pPr>
      <w:r w:rsidRPr="00AB2C28">
        <w:rPr>
          <w:lang w:val="en-US"/>
        </w:rPr>
        <w:t>4.2.3 Community Resilience Metrics</w:t>
      </w:r>
    </w:p>
    <w:p w14:paraId="3D7458AB" w14:textId="77777777" w:rsidR="005444EC" w:rsidRPr="00AB2C28" w:rsidRDefault="005444EC" w:rsidP="00BC0DE2">
      <w:pPr>
        <w:jc w:val="both"/>
        <w:rPr>
          <w:lang w:val="en-US"/>
        </w:rPr>
      </w:pPr>
    </w:p>
    <w:p w14:paraId="7B4D5DB8" w14:textId="08A13606"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sidRPr="00AB2C28">
        <w:rPr>
          <w:rFonts w:ascii="Palatino Linotype" w:hAnsi="Palatino Linotype"/>
          <w:sz w:val="24"/>
          <w:szCs w:val="24"/>
          <w:lang w:val="en-US"/>
        </w:rPr>
        <w:lastRenderedPageBreak/>
        <w:t xml:space="preserve">examples of community-societal resilience enhancement measures. 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AB2C28" w:rsidRDefault="00F2429B" w:rsidP="00BC0DE2">
      <w:pPr>
        <w:jc w:val="both"/>
        <w:rPr>
          <w:rFonts w:ascii="Palatino Linotype" w:hAnsi="Palatino Linotype"/>
          <w:sz w:val="24"/>
          <w:szCs w:val="24"/>
          <w:lang w:val="en-US"/>
        </w:rPr>
      </w:pPr>
    </w:p>
    <w:p w14:paraId="5C3DE3A2" w14:textId="324E76CE" w:rsidR="00150333" w:rsidRPr="00785696" w:rsidRDefault="00150333" w:rsidP="00F2429B">
      <w:pPr>
        <w:pStyle w:val="Heading2"/>
        <w:numPr>
          <w:ilvl w:val="1"/>
          <w:numId w:val="15"/>
        </w:numPr>
      </w:pPr>
      <w:r w:rsidRPr="00785696">
        <w:t xml:space="preserve">Data Collection and </w:t>
      </w:r>
      <w:proofErr w:type="spellStart"/>
      <w:r w:rsidRPr="00785696">
        <w:t>Preparation</w:t>
      </w:r>
      <w:proofErr w:type="spellEnd"/>
      <w:r w:rsidRPr="00785696">
        <w:t xml:space="preserve"> </w:t>
      </w:r>
    </w:p>
    <w:p w14:paraId="0CAF0B3A" w14:textId="77777777" w:rsidR="00F2429B" w:rsidRPr="00785696" w:rsidRDefault="00F2429B" w:rsidP="00F2429B"/>
    <w:p w14:paraId="4E61BB61" w14:textId="166E1B1C" w:rsidR="0076009B" w:rsidRPr="00785696" w:rsidRDefault="0076009B" w:rsidP="0076009B">
      <w:pPr>
        <w:jc w:val="both"/>
        <w:rPr>
          <w:rFonts w:ascii="Palatino Linotype" w:hAnsi="Palatino Linotype"/>
          <w:sz w:val="24"/>
          <w:szCs w:val="24"/>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lastRenderedPageBreak/>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Data Transmission: Once logged, data is transmitted from the data loggers to a central repository or monitoring platform. This transmission can occur via wired (Ethernet, RS-</w:t>
      </w:r>
      <w:r w:rsidRPr="00AB2C28">
        <w:rPr>
          <w:rFonts w:ascii="Palatino Linotype" w:hAnsi="Palatino Linotype"/>
          <w:sz w:val="24"/>
          <w:szCs w:val="24"/>
          <w:lang w:val="en-US"/>
        </w:rPr>
        <w:lastRenderedPageBreak/>
        <w:t>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162026EA"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cleanliness of the dataset involves checking for missing values in the dataset. This is a condition to be remedied either by deleting the row/column </w:t>
      </w:r>
      <w:r w:rsidRPr="00AB2C28">
        <w:rPr>
          <w:rFonts w:ascii="Palatino Linotype" w:hAnsi="Palatino Linotype"/>
          <w:sz w:val="24"/>
          <w:szCs w:val="24"/>
          <w:lang w:val="en-US"/>
        </w:rPr>
        <w:lastRenderedPageBreak/>
        <w:t>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658287C8" w14:textId="7F80D18A"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As observed, there are 22 distinct inverters with measurement counts ranging from 3104 to 3155. This variance could potentially pose challenges for prediction models and needs to </w:t>
      </w:r>
      <w:r w:rsidRPr="00AB2C28">
        <w:rPr>
          <w:rFonts w:ascii="Palatino Linotype" w:hAnsi="Palatino Linotype"/>
          <w:sz w:val="24"/>
          <w:szCs w:val="24"/>
          <w:lang w:val="en-US"/>
        </w:rPr>
        <w:lastRenderedPageBreak/>
        <w:t>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AB2C28" w:rsidRDefault="00567CE8" w:rsidP="00567CE8">
      <w:pPr>
        <w:jc w:val="both"/>
        <w:rPr>
          <w:rFonts w:ascii="Palatino Linotype" w:hAnsi="Palatino Linotype"/>
          <w:sz w:val="24"/>
          <w:szCs w:val="24"/>
          <w:lang w:val="en-US"/>
        </w:rPr>
      </w:pPr>
    </w:p>
    <w:p w14:paraId="1BAC11E1" w14:textId="5484F54C" w:rsidR="00150333" w:rsidRPr="00785696" w:rsidRDefault="00226BD1" w:rsidP="00A72789">
      <w:pPr>
        <w:pStyle w:val="Heading2"/>
        <w:numPr>
          <w:ilvl w:val="1"/>
          <w:numId w:val="15"/>
        </w:numPr>
        <w:jc w:val="both"/>
      </w:pPr>
      <w:proofErr w:type="spellStart"/>
      <w:r w:rsidRPr="00785696">
        <w:t>Exploratory</w:t>
      </w:r>
      <w:proofErr w:type="spellEnd"/>
      <w:r w:rsidRPr="00785696">
        <w:t xml:space="preserve">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4C83ACA1" w14:textId="34DB0CBA" w:rsidR="00A72789" w:rsidRPr="00AB2C28"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2E47C510" w14:textId="017A47CC"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34C589E3" w14:textId="4D33B27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sidRPr="00AB2C28">
        <w:rPr>
          <w:rFonts w:ascii="Palatino Linotype" w:hAnsi="Palatino Linotype"/>
          <w:sz w:val="24"/>
          <w:szCs w:val="24"/>
          <w:lang w:val="en-US"/>
        </w:rPr>
        <w:lastRenderedPageBreak/>
        <w:t>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5802B075" w14:textId="787B1A1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0969E6A6" w14:textId="07F3B409"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49AAD8A0" w14:textId="7777777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DC-AC conversion indicate failure at the inverter. If there is DC power delivered but less AC power generated than expected the inverter may be malfunctioning.</w:t>
      </w:r>
    </w:p>
    <w:p w14:paraId="680369B5" w14:textId="4358977E"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calculated from measured DC_POWER, there seems to be an issue with how this data was generated.</w:t>
      </w:r>
    </w:p>
    <w:p w14:paraId="2D6860A3" w14:textId="65FB39B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proofErr w:type="gramStart"/>
      <w:r w:rsidRPr="00AB2C28">
        <w:rPr>
          <w:rFonts w:ascii="Palatino Linotype" w:hAnsi="Palatino Linotype"/>
          <w:sz w:val="24"/>
          <w:szCs w:val="24"/>
          <w:lang w:val="en-US"/>
        </w:rPr>
        <w:t>more closer</w:t>
      </w:r>
      <w:proofErr w:type="gramEnd"/>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1CB8F3BC" w14:textId="77777777" w:rsidR="005D7BB5" w:rsidRPr="00AB2C28" w:rsidRDefault="005D7BB5" w:rsidP="0041670E">
      <w:pPr>
        <w:jc w:val="both"/>
        <w:rPr>
          <w:rFonts w:ascii="Palatino Linotype" w:hAnsi="Palatino Linotype"/>
          <w:sz w:val="24"/>
          <w:szCs w:val="24"/>
          <w:lang w:val="en-US"/>
        </w:rPr>
      </w:pPr>
    </w:p>
    <w:p w14:paraId="53A6F066" w14:textId="77777777" w:rsidR="0041670E" w:rsidRPr="00AB2C28" w:rsidRDefault="0041670E" w:rsidP="00324C57">
      <w:pPr>
        <w:jc w:val="center"/>
        <w:rPr>
          <w:rFonts w:ascii="Palatino Linotype" w:hAnsi="Palatino Linotype"/>
          <w:sz w:val="24"/>
          <w:szCs w:val="24"/>
          <w:lang w:val="en-US"/>
        </w:rPr>
      </w:pPr>
    </w:p>
    <w:p w14:paraId="228DF33B" w14:textId="7A1B2F66"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0985C1" wp14:editId="2203725F">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Our dataset vividly illustrates occurrences where certain inverters received no DC power despite ample sunlight available for power generation. These instances unequivocally </w:t>
      </w:r>
      <w:r w:rsidRPr="00AB2C28">
        <w:rPr>
          <w:rFonts w:ascii="Palatino Linotype" w:hAnsi="Palatino Linotype"/>
          <w:sz w:val="24"/>
          <w:szCs w:val="24"/>
          <w:lang w:val="en-US"/>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3BE3821D">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0B04C326" w14:textId="182A3BF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773B739C" w14:textId="2FF0FE40"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Pr="00AB2C28" w:rsidRDefault="001409B5" w:rsidP="00214E99">
      <w:pPr>
        <w:jc w:val="both"/>
        <w:rPr>
          <w:rFonts w:ascii="Palatino Linotype" w:hAnsi="Palatino Linotype"/>
          <w:sz w:val="24"/>
          <w:szCs w:val="24"/>
          <w:lang w:val="en-US"/>
        </w:rPr>
      </w:pPr>
    </w:p>
    <w:p w14:paraId="19AB1EE6" w14:textId="5588EE10" w:rsidR="00A11CCF" w:rsidRPr="00AB2C28" w:rsidRDefault="00CF3242" w:rsidP="00567CE8">
      <w:pPr>
        <w:pStyle w:val="Heading2"/>
        <w:jc w:val="both"/>
        <w:rPr>
          <w:lang w:val="en-US"/>
        </w:rPr>
      </w:pPr>
      <w:r w:rsidRPr="00AB2C28">
        <w:rPr>
          <w:lang w:val="en-US"/>
        </w:rPr>
        <w:lastRenderedPageBreak/>
        <w:t>4</w:t>
      </w:r>
      <w:r w:rsidR="00A11CCF" w:rsidRPr="00AB2C28">
        <w:rPr>
          <w:lang w:val="en-US"/>
        </w:rPr>
        <w:t>.</w:t>
      </w:r>
      <w:r w:rsidR="008E137E" w:rsidRPr="00AB2C28">
        <w:rPr>
          <w:lang w:val="en-US"/>
        </w:rPr>
        <w:t>5</w:t>
      </w:r>
      <w:r w:rsidR="00A11CCF" w:rsidRPr="00AB2C28">
        <w:rPr>
          <w:lang w:val="en-US"/>
        </w:rPr>
        <w:t xml:space="preserve"> </w:t>
      </w:r>
      <w:r w:rsidR="00226BD1" w:rsidRPr="00AB2C28">
        <w:rPr>
          <w:lang w:val="en-US"/>
        </w:rPr>
        <w:t>Algorithm Implementation</w:t>
      </w: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Pr="00AB2C28" w:rsidRDefault="003D2EBB" w:rsidP="003D2EBB">
      <w:pPr>
        <w:jc w:val="both"/>
        <w:rPr>
          <w:rFonts w:ascii="Palatino Linotype" w:hAnsi="Palatino Linotype"/>
          <w:sz w:val="24"/>
          <w:szCs w:val="24"/>
          <w:lang w:val="en-US"/>
        </w:rPr>
      </w:pPr>
    </w:p>
    <w:p w14:paraId="0FB5C02B" w14:textId="09C67ACF" w:rsidR="00992D29" w:rsidRPr="00AB2C28" w:rsidRDefault="00992D29" w:rsidP="00992D29">
      <w:pPr>
        <w:pStyle w:val="Heading3"/>
        <w:rPr>
          <w:lang w:val="en-US"/>
        </w:rPr>
      </w:pPr>
      <w:r w:rsidRPr="00AB2C28">
        <w:rPr>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30596D">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p w14:paraId="384B6B93" w14:textId="77777777" w:rsidR="00601ED6" w:rsidRPr="00AB2C28" w:rsidRDefault="00601ED6" w:rsidP="008558B7">
      <w:pPr>
        <w:jc w:val="both"/>
        <w:rPr>
          <w:rFonts w:ascii="Palatino Linotype" w:hAnsi="Palatino Linotype"/>
          <w:sz w:val="24"/>
          <w:szCs w:val="24"/>
          <w:lang w:val="en-US"/>
        </w:rPr>
      </w:pPr>
    </w:p>
    <w:p w14:paraId="21A326E0" w14:textId="367D201A" w:rsidR="002A0A31"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Pr="00AB2C28" w:rsidRDefault="008558B7" w:rsidP="008558B7">
      <w:pPr>
        <w:jc w:val="both"/>
        <w:rPr>
          <w:rFonts w:ascii="Palatino Linotype" w:hAnsi="Palatino Linotype"/>
          <w:sz w:val="24"/>
          <w:szCs w:val="24"/>
          <w:lang w:val="en-US"/>
        </w:rPr>
      </w:pP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lastRenderedPageBreak/>
        <w:drawing>
          <wp:inline distT="0" distB="0" distL="0" distR="0" wp14:anchorId="0EA1C8B5" wp14:editId="3DBB015E">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Pr="00AB2C28"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41C78BF8" w14:textId="735C9004" w:rsidR="008558B7" w:rsidRPr="00AB2C28"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AB2C28">
        <w:rPr>
          <w:rFonts w:ascii="Palatino Linotype" w:hAnsi="Palatino Linotype"/>
          <w:sz w:val="24"/>
          <w:szCs w:val="24"/>
          <w:lang w:val="en-US"/>
        </w:rPr>
        <w:lastRenderedPageBreak/>
        <w:t>system. By identifying and addressing the primary contributors to the problem first, it's possible to maximize the effectiveness of intervention and optimize resource allocation.</w:t>
      </w:r>
    </w:p>
    <w:p w14:paraId="48037758" w14:textId="777D478B"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Pr="00AB2C28" w:rsidRDefault="00992D29" w:rsidP="00F46A93">
      <w:pPr>
        <w:jc w:val="both"/>
        <w:rPr>
          <w:rFonts w:ascii="Palatino Linotype" w:hAnsi="Palatino Linotype"/>
          <w:sz w:val="24"/>
          <w:szCs w:val="24"/>
          <w:lang w:val="en-US"/>
        </w:rPr>
      </w:pPr>
    </w:p>
    <w:p w14:paraId="5ECDE55F" w14:textId="77777777" w:rsidR="00992D29" w:rsidRPr="00AB2C28" w:rsidRDefault="00992D29" w:rsidP="00F46A93">
      <w:pPr>
        <w:jc w:val="both"/>
        <w:rPr>
          <w:rFonts w:ascii="Palatino Linotype" w:hAnsi="Palatino Linotype"/>
          <w:sz w:val="24"/>
          <w:szCs w:val="24"/>
          <w:lang w:val="en-US"/>
        </w:rPr>
      </w:pP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AB2C28" w:rsidRDefault="00992D29" w:rsidP="00992D29">
      <w:pPr>
        <w:pStyle w:val="Heading3"/>
        <w:rPr>
          <w:lang w:val="en-US"/>
        </w:rPr>
      </w:pPr>
      <w:r w:rsidRPr="00AB2C28">
        <w:rPr>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AB2C28" w:rsidRDefault="00992D29" w:rsidP="00992D29">
      <w:pPr>
        <w:jc w:val="center"/>
        <w:rPr>
          <w:rFonts w:ascii="Palatino Linotype" w:hAnsi="Palatino Linotype"/>
          <w:sz w:val="24"/>
          <w:szCs w:val="24"/>
          <w:lang w:val="en-US"/>
        </w:rPr>
      </w:pPr>
      <w:r w:rsidRPr="00AB2C28">
        <w:rPr>
          <w:rFonts w:ascii="Palatino Linotype" w:hAnsi="Palatino Linotype"/>
          <w:sz w:val="24"/>
          <w:szCs w:val="24"/>
          <w:lang w:val="en-US"/>
        </w:rPr>
        <w:t xml:space="preserve">Fig.40: </w:t>
      </w:r>
      <w:r w:rsidR="00977717" w:rsidRPr="00AB2C28">
        <w:rPr>
          <w:rFonts w:ascii="Palatino Linotype" w:hAnsi="Palatino Linotype"/>
          <w:sz w:val="24"/>
          <w:szCs w:val="24"/>
          <w:lang w:val="en-US"/>
        </w:rPr>
        <w:t>Resilience planning process, steps are labelled from A to J [5]</w:t>
      </w:r>
    </w:p>
    <w:p w14:paraId="3C5720B9" w14:textId="680FF3D9"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70FDD361" w14:textId="564EF1F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 xml:space="preserve">During energy master planning for communities, various measures can be implemented to enhance energy resilience across different layers and phases. For instance, Demand Side </w:t>
      </w:r>
      <w:r w:rsidRPr="00AB2C28">
        <w:rPr>
          <w:rFonts w:ascii="Palatino Linotype" w:hAnsi="Palatino Linotype"/>
          <w:sz w:val="24"/>
          <w:szCs w:val="24"/>
          <w:lang w:val="en-US"/>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Pr="00AB2C28"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7F5BF37" w14:textId="507B4C52" w:rsidR="006A073A" w:rsidRPr="00AB2C28" w:rsidRDefault="00DB0251" w:rsidP="00DB0251">
      <w:pPr>
        <w:pStyle w:val="Heading3"/>
        <w:rPr>
          <w:lang w:val="en-US"/>
        </w:rPr>
      </w:pPr>
      <w:r w:rsidRPr="00AB2C28">
        <w:rPr>
          <w:lang w:val="en-US"/>
        </w:rPr>
        <w:t>4.5.3 Fault Detection with Regression Models</w:t>
      </w:r>
    </w:p>
    <w:p w14:paraId="3F865776" w14:textId="77777777" w:rsidR="00DB0251" w:rsidRPr="00AB2C28" w:rsidRDefault="00DB0251" w:rsidP="00785696">
      <w:pPr>
        <w:jc w:val="both"/>
        <w:rPr>
          <w:lang w:val="en-US"/>
        </w:rPr>
      </w:pPr>
    </w:p>
    <w:p w14:paraId="18DFAE85" w14:textId="5FF3FE96" w:rsidR="00785696" w:rsidRPr="00AB2C28"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 xml:space="preserve">As previously discussed in 4.1.1, the fault detection with regression models is a pivotal aspect of predictive maintenance and quality control in various industries. Leveraging the power of regression analysis, these models aim to identify anomalies or deviations from </w:t>
      </w:r>
      <w:r w:rsidRPr="00AB2C28">
        <w:rPr>
          <w:rFonts w:ascii="Palatino Linotype" w:hAnsi="Palatino Linotype"/>
          <w:sz w:val="24"/>
          <w:szCs w:val="24"/>
          <w:lang w:val="en-US"/>
        </w:rPr>
        <w:lastRenderedPageBreak/>
        <w:t>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4F6B0598" w14:textId="69EF66C7" w:rsidR="00785696" w:rsidRPr="00AB2C28" w:rsidRDefault="00785696" w:rsidP="00785696">
      <w:pPr>
        <w:pStyle w:val="Heading4"/>
        <w:rPr>
          <w:lang w:val="en-US"/>
        </w:rPr>
      </w:pPr>
      <w:r w:rsidRPr="00AB2C28">
        <w:rPr>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74422316" w14:textId="012AB440"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w:t>
      </w:r>
      <w:r w:rsidRPr="0091104C">
        <w:rPr>
          <w:rFonts w:ascii="Palatino Linotype" w:hAnsi="Palatino Linotype"/>
          <w:sz w:val="24"/>
          <w:szCs w:val="24"/>
          <w:lang w:val="en-US"/>
        </w:rPr>
        <w:lastRenderedPageBreak/>
        <w:t>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00DC4DE6" w14:textId="77777777" w:rsidR="0091104C" w:rsidRDefault="0091104C" w:rsidP="0091104C">
      <w:pPr>
        <w:jc w:val="both"/>
        <w:rPr>
          <w:rFonts w:ascii="Palatino Linotype" w:hAnsi="Palatino Linotype"/>
          <w:sz w:val="24"/>
          <w:szCs w:val="24"/>
          <w:lang w:val="en-US"/>
        </w:rPr>
      </w:pP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048B334A">
            <wp:extent cx="4029710" cy="2011509"/>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4"/>
                    <a:stretch>
                      <a:fillRect/>
                    </a:stretch>
                  </pic:blipFill>
                  <pic:spPr>
                    <a:xfrm>
                      <a:off x="0" y="0"/>
                      <a:ext cx="4041410" cy="2017349"/>
                    </a:xfrm>
                    <a:prstGeom prst="rect">
                      <a:avLst/>
                    </a:prstGeom>
                  </pic:spPr>
                </pic:pic>
              </a:graphicData>
            </a:graphic>
          </wp:inline>
        </w:drawing>
      </w:r>
    </w:p>
    <w:p w14:paraId="5D9EA8BD" w14:textId="66CFF0A8" w:rsidR="0091104C" w:rsidRDefault="0091104C" w:rsidP="0091104C">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0223B0C4" w14:textId="77777777" w:rsidR="0091104C" w:rsidRPr="0091104C" w:rsidRDefault="0091104C" w:rsidP="0091104C">
      <w:pPr>
        <w:jc w:val="both"/>
        <w:rPr>
          <w:rFonts w:ascii="Palatino Linotype" w:hAnsi="Palatino Linotype"/>
          <w:sz w:val="24"/>
          <w:szCs w:val="24"/>
          <w:lang w:val="en-US"/>
        </w:rPr>
      </w:pP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lastRenderedPageBreak/>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drawing>
          <wp:inline distT="0" distB="0" distL="0" distR="0" wp14:anchorId="2353D441" wp14:editId="7FD33CF3">
            <wp:extent cx="5356860" cy="1926824"/>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5"/>
                    <a:stretch>
                      <a:fillRect/>
                    </a:stretch>
                  </pic:blipFill>
                  <pic:spPr>
                    <a:xfrm>
                      <a:off x="0" y="0"/>
                      <a:ext cx="5362771" cy="1928950"/>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79F918CC" w14:textId="1463E5A8"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In Figure 44, the model is applied to the entire dataset to highlight the detection of a fault over the entire sampled time span. 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33AE1525" w14:textId="2859AC60" w:rsidR="00172064" w:rsidRDefault="00172064" w:rsidP="00AB2C5A">
      <w:pPr>
        <w:pStyle w:val="Heading4"/>
        <w:rPr>
          <w:lang w:val="en-US"/>
        </w:rPr>
      </w:pPr>
      <w:r>
        <w:rPr>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w:lastRenderedPageBreak/>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drawing>
          <wp:inline distT="0" distB="0" distL="0" distR="0" wp14:anchorId="452E590C" wp14:editId="56DD3DF3">
            <wp:extent cx="4855210" cy="176150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7"/>
                    <a:stretch>
                      <a:fillRect/>
                    </a:stretch>
                  </pic:blipFill>
                  <pic:spPr>
                    <a:xfrm>
                      <a:off x="0" y="0"/>
                      <a:ext cx="4865163" cy="1765111"/>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4788667B">
            <wp:extent cx="4614545" cy="1734386"/>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7341" cy="1739196"/>
                    </a:xfrm>
                    <a:prstGeom prst="rect">
                      <a:avLst/>
                    </a:prstGeom>
                    <a:noFill/>
                  </pic:spPr>
                </pic:pic>
              </a:graphicData>
            </a:graphic>
          </wp:inline>
        </w:drawing>
      </w:r>
    </w:p>
    <w:p w14:paraId="7A944FB9" w14:textId="63FC0142" w:rsidR="00E478F7" w:rsidRP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lastRenderedPageBreak/>
        <w:t>Fig.46:</w:t>
      </w:r>
      <w:r w:rsidRPr="00E478F7">
        <w:rPr>
          <w:rFonts w:ascii="Palatino Linotype" w:hAnsi="Palatino Linotype"/>
          <w:sz w:val="16"/>
          <w:szCs w:val="16"/>
          <w:lang w:val="en-US"/>
        </w:rPr>
        <w:t xml:space="preserve"> DC Power Normal and Fault operations evaluated through the nonlinear model residual computation</w:t>
      </w: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687BC5EC">
            <wp:extent cx="4439920" cy="1654872"/>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3273" cy="1659849"/>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51802FEA">
            <wp:extent cx="4337050" cy="1839474"/>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713"/>
                    <a:stretch/>
                  </pic:blipFill>
                  <pic:spPr bwMode="auto">
                    <a:xfrm>
                      <a:off x="0" y="0"/>
                      <a:ext cx="4359751" cy="1849102"/>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Pr="006F4CDB" w:rsidRDefault="00B55ED6" w:rsidP="006F4CDB">
      <w:pPr>
        <w:jc w:val="both"/>
        <w:rPr>
          <w:rFonts w:ascii="Palatino Linotype" w:hAnsi="Palatino Linotype"/>
          <w:sz w:val="24"/>
          <w:szCs w:val="24"/>
          <w:lang w:val="en-US"/>
        </w:rPr>
      </w:pPr>
    </w:p>
    <w:p w14:paraId="4B93985C" w14:textId="633C4AAC" w:rsidR="00150333" w:rsidRPr="00785696" w:rsidRDefault="00CF3242" w:rsidP="00DB0251">
      <w:pPr>
        <w:pStyle w:val="Heading2"/>
        <w:numPr>
          <w:ilvl w:val="1"/>
          <w:numId w:val="21"/>
        </w:numPr>
      </w:pPr>
      <w:proofErr w:type="spellStart"/>
      <w:r w:rsidRPr="00785696">
        <w:t>Results</w:t>
      </w:r>
      <w:proofErr w:type="spellEnd"/>
      <w:r w:rsidR="008E137E" w:rsidRPr="00785696">
        <w:t xml:space="preserve"> and </w:t>
      </w:r>
      <w:proofErr w:type="spellStart"/>
      <w:r w:rsidR="008E137E" w:rsidRPr="00785696">
        <w:t>Interpretation</w:t>
      </w:r>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lastRenderedPageBreak/>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1"/>
                    <a:stretch>
                      <a:fillRect/>
                    </a:stretch>
                  </pic:blipFill>
                  <pic:spPr>
                    <a:xfrm>
                      <a:off x="0" y="0"/>
                      <a:ext cx="3324463" cy="2874232"/>
                    </a:xfrm>
                    <a:prstGeom prst="rect">
                      <a:avLst/>
                    </a:prstGeom>
                  </pic:spPr>
                </pic:pic>
              </a:graphicData>
            </a:graphic>
          </wp:inline>
        </w:drawing>
      </w:r>
    </w:p>
    <w:p w14:paraId="13729479" w14:textId="148EB1A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48:</w:t>
      </w:r>
      <w:r w:rsidRPr="009C1F8C">
        <w:rPr>
          <w:rFonts w:ascii="Palatino Linotype" w:hAnsi="Palatino Linotype"/>
          <w:sz w:val="16"/>
          <w:szCs w:val="16"/>
          <w:lang w:val="en-US"/>
        </w:rPr>
        <w:t xml:space="preserve"> Model comparison between linear and nonlinear model</w:t>
      </w:r>
    </w:p>
    <w:p w14:paraId="0133F825" w14:textId="77777777" w:rsidR="00A37B3D" w:rsidRDefault="00A37B3D" w:rsidP="00A37B3D">
      <w:pPr>
        <w:jc w:val="both"/>
        <w:rPr>
          <w:rFonts w:ascii="Palatino Linotype" w:hAnsi="Palatino Linotype"/>
          <w:sz w:val="24"/>
          <w:szCs w:val="24"/>
          <w:lang w:val="en-US"/>
        </w:rPr>
      </w:pPr>
    </w:p>
    <w:p w14:paraId="086E60BB" w14:textId="77777777"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lastRenderedPageBreak/>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2ACD8006" w14:textId="7777777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In the operational phase, the algorithm continuously monitors the performance of the system, promptly detecting any deviations from expected behavior. 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28B537B4" w14:textId="77777777" w:rsidR="00463D09" w:rsidRPr="00463D09" w:rsidRDefault="00463D09" w:rsidP="00463D09">
      <w:pPr>
        <w:jc w:val="both"/>
        <w:rPr>
          <w:rFonts w:ascii="Palatino Linotype" w:hAnsi="Palatino Linotype"/>
          <w:sz w:val="24"/>
          <w:szCs w:val="24"/>
          <w:lang w:val="en-US"/>
        </w:rPr>
      </w:pP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785696" w:rsidRDefault="00DC04C7" w:rsidP="00B01B31">
      <w:pPr>
        <w:pStyle w:val="Heading2"/>
        <w:numPr>
          <w:ilvl w:val="1"/>
          <w:numId w:val="21"/>
        </w:numPr>
      </w:pPr>
      <w:proofErr w:type="spellStart"/>
      <w:r w:rsidRPr="00785696">
        <w:t>Limitation</w:t>
      </w:r>
      <w:proofErr w:type="spellEnd"/>
      <w:r w:rsidRPr="00785696">
        <w:t xml:space="preserve"> and </w:t>
      </w:r>
      <w:proofErr w:type="spellStart"/>
      <w:r w:rsidRPr="00785696">
        <w:t>potential</w:t>
      </w:r>
      <w:proofErr w:type="spellEnd"/>
      <w:r w:rsidRPr="00785696">
        <w:t xml:space="preserve"> </w:t>
      </w:r>
      <w:proofErr w:type="spellStart"/>
      <w:r w:rsidRPr="00785696">
        <w:t>improvements</w:t>
      </w:r>
      <w:proofErr w:type="spellEnd"/>
    </w:p>
    <w:p w14:paraId="7C789D0F" w14:textId="18F4FAA0" w:rsidR="00DC04C7" w:rsidRDefault="00AB2C28" w:rsidP="00DB0251">
      <w:pPr>
        <w:pStyle w:val="ListParagraph"/>
        <w:numPr>
          <w:ilvl w:val="1"/>
          <w:numId w:val="21"/>
        </w:numPr>
      </w:pPr>
      <w:r>
        <w:t>E la dinamica lineare in 4.5.3.1</w:t>
      </w:r>
    </w:p>
    <w:p w14:paraId="5EA0E15A" w14:textId="5DB57FB8" w:rsidR="000019D6" w:rsidRDefault="000019D6" w:rsidP="000019D6">
      <w:pPr>
        <w:pStyle w:val="Heading3"/>
        <w:rPr>
          <w:lang w:val="en-US"/>
        </w:rPr>
      </w:pPr>
      <w:r>
        <w:rPr>
          <w:lang w:val="en-US"/>
        </w:rPr>
        <w:t>4.7.1 Weather limitation and improvements</w:t>
      </w: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61E9E872" w14:textId="6C065EFC"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Additionally, employing adaptive strategies informed by weather forecasts can help enhance the resilience of the microgrid, enabling it to withstand and recover from adverse weather events more effectively.</w:t>
      </w:r>
    </w:p>
    <w:p w14:paraId="3C854F7A" w14:textId="3C0663DB" w:rsidR="00AB2C5A" w:rsidRDefault="000019D6" w:rsidP="000019D6">
      <w:pPr>
        <w:pStyle w:val="Heading3"/>
        <w:rPr>
          <w:lang w:val="en-US"/>
        </w:rPr>
      </w:pPr>
      <w:r>
        <w:rPr>
          <w:lang w:val="en-US"/>
        </w:rPr>
        <w:t>4.7.2 Linear Model limitation and improvements</w:t>
      </w:r>
    </w:p>
    <w:p w14:paraId="636693CC" w14:textId="77777777" w:rsidR="000019D6" w:rsidRDefault="000019D6" w:rsidP="000019D6">
      <w:pPr>
        <w:rPr>
          <w:lang w:val="en-US"/>
        </w:rPr>
      </w:pPr>
    </w:p>
    <w:p w14:paraId="61E6238C" w14:textId="77777777" w:rsidR="000019D6" w:rsidRPr="000019D6" w:rsidRDefault="000019D6" w:rsidP="000019D6">
      <w:pPr>
        <w:rPr>
          <w:lang w:val="en-US"/>
        </w:rPr>
      </w:pPr>
    </w:p>
    <w:p w14:paraId="61A6989A" w14:textId="463A7562" w:rsidR="00150333" w:rsidRPr="00AB2C28" w:rsidRDefault="00DC04C7" w:rsidP="00150333">
      <w:pPr>
        <w:pStyle w:val="Heading1"/>
        <w:rPr>
          <w:lang w:val="en-US"/>
        </w:rPr>
      </w:pPr>
      <w:r w:rsidRPr="00AB2C28">
        <w:rPr>
          <w:lang w:val="en-US"/>
        </w:rPr>
        <w:lastRenderedPageBreak/>
        <w:t>5</w:t>
      </w:r>
      <w:r w:rsidR="00150333" w:rsidRPr="00AB2C28">
        <w:rPr>
          <w:lang w:val="en-US"/>
        </w:rPr>
        <w:t>. CONCLUSIONS</w:t>
      </w:r>
    </w:p>
    <w:p w14:paraId="2F123FB1" w14:textId="2392CD84" w:rsidR="00150333" w:rsidRPr="00AB2C28" w:rsidRDefault="00DC04C7" w:rsidP="00150333">
      <w:pPr>
        <w:pStyle w:val="Heading2"/>
        <w:rPr>
          <w:rFonts w:ascii="Palatino Linotype" w:eastAsia="Times New Roman" w:hAnsi="Palatino Linotype" w:cs="Arial"/>
          <w:sz w:val="20"/>
          <w:szCs w:val="20"/>
          <w:lang w:val="en-US"/>
        </w:rPr>
      </w:pPr>
      <w:r w:rsidRPr="00AB2C28">
        <w:rPr>
          <w:lang w:val="en-US"/>
        </w:rPr>
        <w:t>5</w:t>
      </w:r>
      <w:r w:rsidR="00150333" w:rsidRPr="00AB2C28">
        <w:rPr>
          <w:lang w:val="en-US"/>
        </w:rPr>
        <w:t xml:space="preserve">.1 </w:t>
      </w:r>
      <w:r w:rsidR="00150333" w:rsidRPr="00AB2C28">
        <w:rPr>
          <w:rFonts w:ascii="Palatino Linotype" w:eastAsia="Times New Roman" w:hAnsi="Palatino Linotype" w:cs="Arial"/>
          <w:sz w:val="20"/>
          <w:szCs w:val="20"/>
          <w:lang w:val="en-US"/>
        </w:rPr>
        <w:t>Summary of main results</w:t>
      </w:r>
    </w:p>
    <w:p w14:paraId="4AB1C0CC" w14:textId="27EA4ADA" w:rsidR="00150333" w:rsidRPr="005E7186" w:rsidRDefault="00DC04C7" w:rsidP="00150333">
      <w:pPr>
        <w:pStyle w:val="Heading2"/>
        <w:rPr>
          <w:rFonts w:ascii="Palatino Linotype" w:eastAsia="Times New Roman" w:hAnsi="Palatino Linotype" w:cs="Arial"/>
          <w:sz w:val="20"/>
          <w:szCs w:val="20"/>
          <w:lang w:val="en-US"/>
        </w:rPr>
      </w:pPr>
      <w:r w:rsidRPr="005E7186">
        <w:rPr>
          <w:lang w:val="en-US"/>
        </w:rPr>
        <w:t>5</w:t>
      </w:r>
      <w:r w:rsidR="00150333" w:rsidRPr="005E7186">
        <w:rPr>
          <w:lang w:val="en-US"/>
        </w:rPr>
        <w:t>.</w:t>
      </w:r>
      <w:r w:rsidR="00B01B31" w:rsidRPr="005E7186">
        <w:rPr>
          <w:lang w:val="en-US"/>
        </w:rPr>
        <w:t>2</w:t>
      </w:r>
      <w:r w:rsidR="00150333" w:rsidRPr="005E7186">
        <w:rPr>
          <w:lang w:val="en-US"/>
        </w:rPr>
        <w:t xml:space="preserve"> </w:t>
      </w:r>
      <w:r w:rsidR="00150333" w:rsidRPr="005E7186">
        <w:rPr>
          <w:rFonts w:ascii="Palatino Linotype" w:eastAsia="Times New Roman" w:hAnsi="Palatino Linotype" w:cs="Arial"/>
          <w:sz w:val="20"/>
          <w:szCs w:val="20"/>
          <w:lang w:val="en-US"/>
        </w:rPr>
        <w:t>Potential Future Developments</w:t>
      </w:r>
    </w:p>
    <w:p w14:paraId="6AB1E369" w14:textId="77777777" w:rsidR="00150333" w:rsidRPr="005E7186" w:rsidRDefault="00150333" w:rsidP="00150333">
      <w:pPr>
        <w:rPr>
          <w:lang w:val="en-US"/>
        </w:rPr>
      </w:pPr>
    </w:p>
    <w:p w14:paraId="2E787D3B" w14:textId="24A2AF11" w:rsidR="00150333" w:rsidRPr="00785696" w:rsidRDefault="00DC04C7" w:rsidP="00150333">
      <w:pPr>
        <w:pStyle w:val="Heading1"/>
      </w:pPr>
      <w:r w:rsidRPr="00785696">
        <w:t>6</w:t>
      </w:r>
      <w:r w:rsidR="00150333" w:rsidRPr="00785696">
        <w:t xml:space="preserve">. </w:t>
      </w:r>
      <w:r w:rsidR="00150333" w:rsidRPr="00785696">
        <w:rPr>
          <w:rFonts w:ascii="Palatino Linotype" w:eastAsia="Times New Roman" w:hAnsi="Palatino Linotype" w:cs="Arial"/>
          <w:sz w:val="20"/>
          <w:szCs w:val="20"/>
        </w:rPr>
        <w:t>ACKNOWKEDGMENTES</w:t>
      </w:r>
    </w:p>
    <w:p w14:paraId="3B7F5360" w14:textId="77777777" w:rsidR="00150333" w:rsidRPr="00785696" w:rsidRDefault="00150333" w:rsidP="00150333"/>
    <w:p w14:paraId="596CC0B7" w14:textId="6BE1DD73" w:rsidR="00DC04C7" w:rsidRPr="00785696" w:rsidRDefault="00DC04C7" w:rsidP="00150333">
      <w:r w:rsidRPr="00785696">
        <w:t>Ai miei genitori che con pazienza e tatto mi hanno supportato in un lungo cammino.</w:t>
      </w:r>
    </w:p>
    <w:p w14:paraId="306E6161" w14:textId="6091106D" w:rsidR="00DC04C7" w:rsidRPr="00785696" w:rsidRDefault="00DC04C7" w:rsidP="00150333">
      <w:r w:rsidRPr="00785696">
        <w:t>Alle mie sorelle che non hanno mai lesinato di essere vittime dei miei scherzi. Forse in tal senso loro dovrebbero ringraziare me.</w:t>
      </w:r>
    </w:p>
    <w:p w14:paraId="28E229C3" w14:textId="1C5DA5CD" w:rsidR="00DC04C7" w:rsidRPr="00785696" w:rsidRDefault="00DC04C7" w:rsidP="00150333">
      <w:r w:rsidRPr="00785696">
        <w:t>A Francesca che con la sua empatia ha ben capito quando era momento di chiedere e quando di ascoltare.</w:t>
      </w:r>
    </w:p>
    <w:p w14:paraId="6F0B49A1" w14:textId="2AA8F1DB" w:rsidR="00DC04C7" w:rsidRPr="00785696" w:rsidRDefault="00DC04C7" w:rsidP="00150333">
      <w:r w:rsidRPr="00785696">
        <w:t>Ai miei amici, parti del mio cuore e parti di me, ovunque io e loro siano. Lorenzo, Jacopo, Riccardo, Alessia.</w:t>
      </w:r>
    </w:p>
    <w:p w14:paraId="48AD5DFA" w14:textId="7B35B1CA" w:rsidR="00DC04C7" w:rsidRPr="00785696" w:rsidRDefault="00DC04C7" w:rsidP="00150333">
      <w:r w:rsidRPr="00785696">
        <w:t>Ai miei</w:t>
      </w:r>
      <w:r w:rsidR="000761D8" w:rsidRPr="00785696">
        <w:t xml:space="preserve"> amici e</w:t>
      </w:r>
      <w:r w:rsidRPr="00785696">
        <w:t xml:space="preserve"> colleghi in questo cammino ad elevata rugosità: Marcolino, Luca</w:t>
      </w:r>
      <w:r w:rsidR="000761D8" w:rsidRPr="00785696">
        <w:t xml:space="preserve">, Melania, Francesco, </w:t>
      </w:r>
      <w:proofErr w:type="spellStart"/>
      <w:r w:rsidR="000761D8" w:rsidRPr="00785696">
        <w:t>Ashiq</w:t>
      </w:r>
      <w:proofErr w:type="spellEnd"/>
      <w:r w:rsidR="000761D8" w:rsidRPr="00785696">
        <w:t>, Benedetta. Meglio di chiunque altro avete capito ogni passaggio.</w:t>
      </w:r>
    </w:p>
    <w:p w14:paraId="554A7DAF" w14:textId="7F3F806B" w:rsidR="000761D8" w:rsidRPr="00785696" w:rsidRDefault="000761D8" w:rsidP="00150333">
      <w:r w:rsidRPr="00785696">
        <w:t>Ai miei nonni, il cui ricordo guida sempre il mio cammino.</w:t>
      </w:r>
    </w:p>
    <w:p w14:paraId="0DAC76E5" w14:textId="78A44637" w:rsidR="000761D8" w:rsidRPr="00785696" w:rsidRDefault="000761D8" w:rsidP="00150333">
      <w:r w:rsidRPr="00785696">
        <w:t xml:space="preserve">Al Professor </w:t>
      </w:r>
      <w:proofErr w:type="spellStart"/>
      <w:r w:rsidRPr="00785696">
        <w:t>Micangeli</w:t>
      </w:r>
      <w:proofErr w:type="spellEnd"/>
      <w:r w:rsidRPr="00785696">
        <w:t>, mentore e guida in un mondo che troppo spesso porta a perderci e a perdere ciò che è veramente utile.</w:t>
      </w:r>
    </w:p>
    <w:p w14:paraId="54746FB6" w14:textId="0966E7B9" w:rsidR="000761D8" w:rsidRPr="00AB2C28" w:rsidRDefault="000761D8" w:rsidP="00150333">
      <w:pPr>
        <w:rPr>
          <w:lang w:val="en-US"/>
        </w:rPr>
      </w:pPr>
      <w:r w:rsidRPr="00785696">
        <w:t xml:space="preserve">Ai compagni del gruppo FSA con cui ho condiviso momenti indimenticabili in giro per il mondo e di fronte ad un foglio Excel. </w:t>
      </w:r>
      <w:r w:rsidRPr="00AB2C28">
        <w:rPr>
          <w:lang w:val="en-US"/>
        </w:rPr>
        <w:t xml:space="preserve">A Daniele, </w:t>
      </w:r>
      <w:proofErr w:type="spellStart"/>
      <w:r w:rsidRPr="00AB2C28">
        <w:rPr>
          <w:lang w:val="en-US"/>
        </w:rPr>
        <w:t>amico</w:t>
      </w:r>
      <w:proofErr w:type="spellEnd"/>
      <w:r w:rsidRPr="00AB2C28">
        <w:rPr>
          <w:lang w:val="en-US"/>
        </w:rPr>
        <w:t xml:space="preserve"> e maestro.</w:t>
      </w:r>
    </w:p>
    <w:p w14:paraId="2DAA556F" w14:textId="77777777" w:rsidR="000761D8" w:rsidRPr="00AB2C28" w:rsidRDefault="000761D8" w:rsidP="00150333">
      <w:pPr>
        <w:rPr>
          <w:lang w:val="en-US"/>
        </w:rPr>
      </w:pPr>
    </w:p>
    <w:p w14:paraId="5BD16460" w14:textId="77777777" w:rsidR="000761D8" w:rsidRPr="00AB2C28" w:rsidRDefault="000761D8" w:rsidP="00150333">
      <w:pPr>
        <w:rPr>
          <w:lang w:val="en-US"/>
        </w:rPr>
      </w:pPr>
    </w:p>
    <w:p w14:paraId="04F2F42C" w14:textId="77777777" w:rsidR="00F26157" w:rsidRPr="00AB2C28" w:rsidRDefault="00F26157" w:rsidP="000449E0">
      <w:pPr>
        <w:jc w:val="both"/>
        <w:rPr>
          <w:rFonts w:ascii="Palatino Linotype" w:hAnsi="Palatino Linotype"/>
          <w:sz w:val="24"/>
          <w:szCs w:val="24"/>
          <w:lang w:val="en-US"/>
        </w:rPr>
      </w:pPr>
    </w:p>
    <w:p w14:paraId="1AB558B7" w14:textId="77777777" w:rsidR="00F26157" w:rsidRPr="00AB2C28" w:rsidRDefault="00F26157" w:rsidP="000449E0">
      <w:pPr>
        <w:jc w:val="both"/>
        <w:rPr>
          <w:rFonts w:ascii="Palatino Linotype" w:hAnsi="Palatino Linotype"/>
          <w:sz w:val="24"/>
          <w:szCs w:val="24"/>
          <w:lang w:val="en-US"/>
        </w:rPr>
      </w:pPr>
    </w:p>
    <w:p w14:paraId="71625088" w14:textId="77777777" w:rsidR="00F26157" w:rsidRPr="00AB2C28" w:rsidRDefault="00F26157" w:rsidP="000449E0">
      <w:pPr>
        <w:jc w:val="both"/>
        <w:rPr>
          <w:rFonts w:ascii="Palatino Linotype" w:hAnsi="Palatino Linotype"/>
          <w:sz w:val="24"/>
          <w:szCs w:val="24"/>
          <w:lang w:val="en-US"/>
        </w:rPr>
      </w:pPr>
    </w:p>
    <w:p w14:paraId="366F7978" w14:textId="77777777" w:rsidR="00F26157" w:rsidRPr="00AB2C28" w:rsidRDefault="00F26157" w:rsidP="000449E0">
      <w:pPr>
        <w:jc w:val="both"/>
        <w:rPr>
          <w:rFonts w:ascii="Palatino Linotype" w:hAnsi="Palatino Linotype"/>
          <w:sz w:val="24"/>
          <w:szCs w:val="24"/>
          <w:lang w:val="en-US"/>
        </w:rPr>
      </w:pPr>
    </w:p>
    <w:p w14:paraId="5B1A26DD" w14:textId="77777777" w:rsidR="00F26157" w:rsidRPr="00AB2C28" w:rsidRDefault="00F26157" w:rsidP="000449E0">
      <w:pPr>
        <w:jc w:val="both"/>
        <w:rPr>
          <w:rFonts w:ascii="Palatino Linotype" w:hAnsi="Palatino Linotype"/>
          <w:sz w:val="24"/>
          <w:szCs w:val="24"/>
          <w:lang w:val="en-US"/>
        </w:rPr>
      </w:pPr>
    </w:p>
    <w:p w14:paraId="7F976F5C" w14:textId="77777777" w:rsidR="00F26157" w:rsidRPr="00AB2C28" w:rsidRDefault="00F26157" w:rsidP="000449E0">
      <w:pPr>
        <w:jc w:val="both"/>
        <w:rPr>
          <w:rFonts w:ascii="Palatino Linotype" w:hAnsi="Palatino Linotype"/>
          <w:sz w:val="24"/>
          <w:szCs w:val="24"/>
          <w:lang w:val="en-US"/>
        </w:rPr>
      </w:pPr>
    </w:p>
    <w:p w14:paraId="3852C619" w14:textId="77777777" w:rsidR="00F26157" w:rsidRPr="00AB2C28" w:rsidRDefault="00F26157" w:rsidP="000449E0">
      <w:pPr>
        <w:jc w:val="both"/>
        <w:rPr>
          <w:rFonts w:ascii="Palatino Linotype" w:hAnsi="Palatino Linotype"/>
          <w:sz w:val="24"/>
          <w:szCs w:val="24"/>
          <w:lang w:val="en-US"/>
        </w:rPr>
      </w:pPr>
    </w:p>
    <w:p w14:paraId="75E19E2E" w14:textId="77777777" w:rsidR="00F26157" w:rsidRPr="00AB2C28" w:rsidRDefault="00F26157" w:rsidP="000449E0">
      <w:pPr>
        <w:jc w:val="both"/>
        <w:rPr>
          <w:rFonts w:ascii="Palatino Linotype" w:hAnsi="Palatino Linotype"/>
          <w:sz w:val="24"/>
          <w:szCs w:val="24"/>
          <w:lang w:val="en-US"/>
        </w:rPr>
      </w:pPr>
    </w:p>
    <w:p w14:paraId="64F05D11" w14:textId="77777777" w:rsidR="00F26157" w:rsidRPr="00AB2C28" w:rsidRDefault="00F26157" w:rsidP="000449E0">
      <w:pPr>
        <w:jc w:val="both"/>
        <w:rPr>
          <w:rFonts w:ascii="Palatino Linotype" w:hAnsi="Palatino Linotype"/>
          <w:sz w:val="24"/>
          <w:szCs w:val="24"/>
          <w:lang w:val="en-US"/>
        </w:rPr>
      </w:pPr>
    </w:p>
    <w:p w14:paraId="5347E5D0" w14:textId="77777777" w:rsidR="00F26157" w:rsidRPr="00AB2C28" w:rsidRDefault="00F26157" w:rsidP="000449E0">
      <w:pPr>
        <w:jc w:val="both"/>
        <w:rPr>
          <w:rFonts w:ascii="Palatino Linotype" w:hAnsi="Palatino Linotype"/>
          <w:sz w:val="24"/>
          <w:szCs w:val="24"/>
          <w:lang w:val="en-US"/>
        </w:rPr>
      </w:pPr>
    </w:p>
    <w:p w14:paraId="5430EC8A" w14:textId="77777777" w:rsidR="00F26157" w:rsidRPr="00AB2C28" w:rsidRDefault="00F26157" w:rsidP="000449E0">
      <w:pPr>
        <w:jc w:val="both"/>
        <w:rPr>
          <w:rFonts w:ascii="Palatino Linotype" w:hAnsi="Palatino Linotype"/>
          <w:sz w:val="24"/>
          <w:szCs w:val="24"/>
          <w:lang w:val="en-US"/>
        </w:rPr>
      </w:pPr>
    </w:p>
    <w:p w14:paraId="3DFB2E86" w14:textId="77777777" w:rsidR="00F26157" w:rsidRPr="00AB2C28" w:rsidRDefault="00F26157" w:rsidP="000449E0">
      <w:pPr>
        <w:jc w:val="both"/>
        <w:rPr>
          <w:rFonts w:ascii="Palatino Linotype" w:hAnsi="Palatino Linotype"/>
          <w:sz w:val="24"/>
          <w:szCs w:val="24"/>
          <w:lang w:val="en-US"/>
        </w:rPr>
      </w:pPr>
    </w:p>
    <w:p w14:paraId="47A0C817" w14:textId="77777777" w:rsidR="00F26157" w:rsidRPr="00AB2C28" w:rsidRDefault="00F26157" w:rsidP="000449E0">
      <w:pPr>
        <w:jc w:val="both"/>
        <w:rPr>
          <w:rFonts w:ascii="Palatino Linotype" w:hAnsi="Palatino Linotype"/>
          <w:sz w:val="24"/>
          <w:szCs w:val="24"/>
          <w:lang w:val="en-US"/>
        </w:rPr>
      </w:pPr>
    </w:p>
    <w:p w14:paraId="04C82CDB" w14:textId="77777777" w:rsidR="00F26157" w:rsidRPr="00AB2C28" w:rsidRDefault="00F26157" w:rsidP="000449E0">
      <w:pPr>
        <w:jc w:val="both"/>
        <w:rPr>
          <w:rFonts w:ascii="Palatino Linotype" w:hAnsi="Palatino Linotype"/>
          <w:sz w:val="24"/>
          <w:szCs w:val="24"/>
          <w:lang w:val="en-US"/>
        </w:rPr>
      </w:pPr>
    </w:p>
    <w:p w14:paraId="1B0FFB87" w14:textId="77777777" w:rsidR="00F26157" w:rsidRPr="00AB2C28" w:rsidRDefault="00F26157" w:rsidP="000449E0">
      <w:pPr>
        <w:jc w:val="both"/>
        <w:rPr>
          <w:rFonts w:ascii="Palatino Linotype" w:hAnsi="Palatino Linotype"/>
          <w:sz w:val="24"/>
          <w:szCs w:val="24"/>
          <w:lang w:val="en-US"/>
        </w:rPr>
      </w:pPr>
    </w:p>
    <w:p w14:paraId="2E28DC3E" w14:textId="77777777" w:rsidR="00F26157" w:rsidRPr="00AB2C28" w:rsidRDefault="00F26157" w:rsidP="000449E0">
      <w:pPr>
        <w:jc w:val="both"/>
        <w:rPr>
          <w:rFonts w:ascii="Palatino Linotype" w:hAnsi="Palatino Linotype"/>
          <w:sz w:val="24"/>
          <w:szCs w:val="24"/>
          <w:lang w:val="en-US"/>
        </w:rPr>
      </w:pPr>
    </w:p>
    <w:p w14:paraId="46F61D5B" w14:textId="77777777" w:rsidR="00F26157" w:rsidRPr="00AB2C28" w:rsidRDefault="00F26157" w:rsidP="000449E0">
      <w:pPr>
        <w:jc w:val="both"/>
        <w:rPr>
          <w:rFonts w:ascii="Palatino Linotype" w:hAnsi="Palatino Linotype"/>
          <w:sz w:val="24"/>
          <w:szCs w:val="24"/>
          <w:lang w:val="en-US"/>
        </w:rPr>
      </w:pPr>
    </w:p>
    <w:p w14:paraId="6F242280" w14:textId="77777777" w:rsidR="00F26157" w:rsidRPr="00AB2C28" w:rsidRDefault="00F26157" w:rsidP="000449E0">
      <w:pPr>
        <w:jc w:val="both"/>
        <w:rPr>
          <w:rFonts w:ascii="Palatino Linotype" w:hAnsi="Palatino Linotype"/>
          <w:sz w:val="24"/>
          <w:szCs w:val="24"/>
          <w:lang w:val="en-US"/>
        </w:rPr>
      </w:pPr>
    </w:p>
    <w:p w14:paraId="0FC18365" w14:textId="259E83D2" w:rsidR="00F26157" w:rsidRPr="00AB2C28" w:rsidRDefault="00DC04C7" w:rsidP="009B7E7E">
      <w:pPr>
        <w:pStyle w:val="Heading1"/>
        <w:rPr>
          <w:lang w:val="en-US"/>
        </w:rPr>
      </w:pPr>
      <w:bookmarkStart w:id="8" w:name="_11._BIBLIOGRAPHY"/>
      <w:bookmarkEnd w:id="8"/>
      <w:r w:rsidRPr="00AB2C28">
        <w:rPr>
          <w:lang w:val="en-US"/>
        </w:rPr>
        <w:lastRenderedPageBreak/>
        <w:t>7</w:t>
      </w:r>
      <w:r w:rsidR="00F26157" w:rsidRPr="00AB2C28">
        <w:rPr>
          <w:lang w:val="en-US"/>
        </w:rPr>
        <w:t>. B</w:t>
      </w:r>
      <w:r w:rsidR="00150333" w:rsidRPr="00AB2C28">
        <w:rPr>
          <w:lang w:val="en-US"/>
        </w:rPr>
        <w:t>IBLIOGRAPHY</w:t>
      </w:r>
    </w:p>
    <w:p w14:paraId="5014027F" w14:textId="0DEC65F3" w:rsidR="00FA38B2" w:rsidRPr="00AB2C28" w:rsidRDefault="00FA38B2" w:rsidP="00CF3242">
      <w:pPr>
        <w:pStyle w:val="Heading3"/>
        <w:rPr>
          <w:rStyle w:val="IntenseEmphasis"/>
          <w:b w:val="0"/>
          <w:bCs w:val="0"/>
          <w:lang w:val="en-US"/>
        </w:rPr>
      </w:pPr>
      <w:bookmarkStart w:id="9" w:name="_[1]_International_Energy"/>
      <w:bookmarkEnd w:id="9"/>
      <w:r w:rsidRPr="00AB2C28">
        <w:rPr>
          <w:rStyle w:val="IntenseEmphasis"/>
          <w:b w:val="0"/>
          <w:bCs w:val="0"/>
          <w:i w:val="0"/>
          <w:iCs w:val="0"/>
          <w:lang w:val="en-US"/>
        </w:rPr>
        <w:t>[1] International Energy Agency (IEA)</w:t>
      </w:r>
      <w:r w:rsidR="00BB0D57" w:rsidRPr="00AB2C28">
        <w:rPr>
          <w:rStyle w:val="IntenseEmphasis"/>
          <w:b w:val="0"/>
          <w:bCs w:val="0"/>
          <w:i w:val="0"/>
          <w:iCs w:val="0"/>
          <w:lang w:val="en-US"/>
        </w:rPr>
        <w:t>,</w:t>
      </w:r>
      <w:r w:rsidRPr="00AB2C28">
        <w:rPr>
          <w:rStyle w:val="IntenseEmphasis"/>
          <w:b w:val="0"/>
          <w:bCs w:val="0"/>
          <w:i w:val="0"/>
          <w:iCs w:val="0"/>
          <w:lang w:val="en-US"/>
        </w:rPr>
        <w:t xml:space="preserve"> (2010) </w:t>
      </w:r>
      <w:r w:rsidRPr="00AB2C28">
        <w:rPr>
          <w:rStyle w:val="IntenseEmphasis"/>
          <w:b w:val="0"/>
          <w:bCs w:val="0"/>
          <w:lang w:val="en-US"/>
        </w:rPr>
        <w:t xml:space="preserve">Energy Access: How to make modern energy access universal. </w:t>
      </w:r>
    </w:p>
    <w:p w14:paraId="11E821C9" w14:textId="06814CC0" w:rsidR="00F26157" w:rsidRPr="00AB2C28" w:rsidRDefault="00F26157" w:rsidP="00CF3242">
      <w:pPr>
        <w:pStyle w:val="Heading3"/>
        <w:rPr>
          <w:rStyle w:val="IntenseEmphasis"/>
          <w:b w:val="0"/>
          <w:bCs w:val="0"/>
          <w:i w:val="0"/>
          <w:iCs w:val="0"/>
          <w:lang w:val="en-US"/>
        </w:rPr>
      </w:pPr>
      <w:bookmarkStart w:id="10" w:name="_[2]_Increasing_Rural"/>
      <w:bookmarkEnd w:id="10"/>
      <w:r w:rsidRPr="00AB2C28">
        <w:rPr>
          <w:rStyle w:val="IntenseEmphasis"/>
          <w:b w:val="0"/>
          <w:bCs w:val="0"/>
          <w:i w:val="0"/>
          <w:iCs w:val="0"/>
          <w:lang w:val="en-US"/>
        </w:rPr>
        <w:t>[</w:t>
      </w:r>
      <w:r w:rsidR="00FA38B2" w:rsidRPr="00AB2C28">
        <w:rPr>
          <w:rStyle w:val="IntenseEmphasis"/>
          <w:b w:val="0"/>
          <w:bCs w:val="0"/>
          <w:i w:val="0"/>
          <w:iCs w:val="0"/>
          <w:lang w:val="en-US"/>
        </w:rPr>
        <w:t>2</w:t>
      </w:r>
      <w:r w:rsidRPr="00AB2C28">
        <w:rPr>
          <w:rStyle w:val="IntenseEmphasis"/>
          <w:b w:val="0"/>
          <w:bCs w:val="0"/>
          <w:i w:val="0"/>
          <w:iCs w:val="0"/>
          <w:lang w:val="en-US"/>
        </w:rPr>
        <w:t xml:space="preserve">] </w:t>
      </w:r>
      <w:r w:rsidR="00BB0D57" w:rsidRPr="00AB2C28">
        <w:rPr>
          <w:rStyle w:val="IntenseEmphasis"/>
          <w:b w:val="0"/>
          <w:bCs w:val="0"/>
          <w:i w:val="0"/>
          <w:iCs w:val="0"/>
          <w:lang w:val="en-US"/>
        </w:rPr>
        <w:t xml:space="preserve">Knowledge Note of CIF Climate Investment Fund, (2014), </w:t>
      </w:r>
      <w:r w:rsidR="00FA38B2" w:rsidRPr="00AB2C28">
        <w:rPr>
          <w:rStyle w:val="IntenseEmphasis"/>
          <w:b w:val="0"/>
          <w:bCs w:val="0"/>
          <w:lang w:val="en-US"/>
        </w:rPr>
        <w:t>Increasing Rural Energy Access through Mini-Grids</w:t>
      </w:r>
    </w:p>
    <w:p w14:paraId="437B0AA7" w14:textId="66893A8F" w:rsidR="00CF3242" w:rsidRPr="00AB2C28" w:rsidRDefault="00CF3242" w:rsidP="00BB0D57">
      <w:pPr>
        <w:pStyle w:val="Heading3"/>
        <w:rPr>
          <w:lang w:val="en-US"/>
        </w:rPr>
      </w:pPr>
      <w:bookmarkStart w:id="11" w:name="_[3]_Subhes_C."/>
      <w:bookmarkEnd w:id="11"/>
      <w:r w:rsidRPr="00AB2C28">
        <w:rPr>
          <w:lang w:val="en-US"/>
        </w:rPr>
        <w:t xml:space="preserve">[3] </w:t>
      </w:r>
      <w:proofErr w:type="spellStart"/>
      <w:r w:rsidRPr="00AB2C28">
        <w:rPr>
          <w:lang w:val="en-US"/>
        </w:rPr>
        <w:t>Subhes</w:t>
      </w:r>
      <w:proofErr w:type="spellEnd"/>
      <w:r w:rsidRPr="00AB2C28">
        <w:rPr>
          <w:lang w:val="en-US"/>
        </w:rPr>
        <w:t xml:space="preserve"> C. Bhattacharyya (2012), </w:t>
      </w:r>
      <w:r w:rsidRPr="00AB2C28">
        <w:rPr>
          <w:i/>
          <w:iCs/>
          <w:lang w:val="en-US"/>
        </w:rPr>
        <w:t xml:space="preserve">Energy access </w:t>
      </w:r>
      <w:proofErr w:type="spellStart"/>
      <w:r w:rsidRPr="00AB2C28">
        <w:rPr>
          <w:i/>
          <w:iCs/>
          <w:lang w:val="en-US"/>
        </w:rPr>
        <w:t>programmes</w:t>
      </w:r>
      <w:proofErr w:type="spellEnd"/>
      <w:r w:rsidRPr="00AB2C28">
        <w:rPr>
          <w:i/>
          <w:iCs/>
          <w:lang w:val="en-US"/>
        </w:rPr>
        <w:t xml:space="preserve"> and sustainable development: A critical review and </w:t>
      </w:r>
      <w:proofErr w:type="gramStart"/>
      <w:r w:rsidRPr="00AB2C28">
        <w:rPr>
          <w:i/>
          <w:iCs/>
          <w:lang w:val="en-US"/>
        </w:rPr>
        <w:t>analysis</w:t>
      </w:r>
      <w:r w:rsidRPr="00AB2C28">
        <w:rPr>
          <w:lang w:val="en-US"/>
        </w:rPr>
        <w:t xml:space="preserve">,  </w:t>
      </w:r>
      <w:r w:rsidR="00BB0D57" w:rsidRPr="00AB2C28">
        <w:rPr>
          <w:lang w:val="en-US"/>
        </w:rPr>
        <w:t>Energy</w:t>
      </w:r>
      <w:proofErr w:type="gramEnd"/>
      <w:r w:rsidR="00BB0D57" w:rsidRPr="00AB2C28">
        <w:rPr>
          <w:lang w:val="en-US"/>
        </w:rPr>
        <w:t xml:space="preserve"> for Sustainable Development Volume 16, Issue 3, September 2012, Pages 260-271</w:t>
      </w:r>
    </w:p>
    <w:p w14:paraId="7AF6BAA9" w14:textId="6E87F71B" w:rsidR="00C24EE4" w:rsidRPr="00AB2C28" w:rsidRDefault="00C24EE4" w:rsidP="00C24EE4">
      <w:pPr>
        <w:pStyle w:val="Heading3"/>
        <w:rPr>
          <w:lang w:val="en-US"/>
        </w:rPr>
      </w:pPr>
      <w:bookmarkStart w:id="12" w:name="_[4]_SEforALL_and"/>
      <w:bookmarkEnd w:id="12"/>
      <w:r w:rsidRPr="00AB2C28">
        <w:rPr>
          <w:lang w:val="en-US"/>
        </w:rPr>
        <w:t xml:space="preserve">[4] </w:t>
      </w:r>
      <w:proofErr w:type="spellStart"/>
      <w:r w:rsidRPr="00AB2C28">
        <w:rPr>
          <w:lang w:val="en-US"/>
        </w:rPr>
        <w:t>SEforALL</w:t>
      </w:r>
      <w:proofErr w:type="spellEnd"/>
      <w:r w:rsidRPr="00AB2C28">
        <w:rPr>
          <w:lang w:val="en-US"/>
        </w:rPr>
        <w:t xml:space="preserve"> and Climate Policy Initiative (2019), Energizing Finance: Understanding the Landscape, Research Report</w:t>
      </w:r>
    </w:p>
    <w:p w14:paraId="4BC887C0" w14:textId="455C59ED" w:rsidR="00AE16C4" w:rsidRPr="00AB2C28" w:rsidRDefault="00AE16C4" w:rsidP="00AE16C4">
      <w:pPr>
        <w:pStyle w:val="Heading3"/>
        <w:rPr>
          <w:lang w:val="en-US"/>
        </w:rPr>
      </w:pPr>
      <w:bookmarkStart w:id="13" w:name="_[5]_Saeid_Charani"/>
      <w:bookmarkEnd w:id="13"/>
      <w:r w:rsidRPr="00AB2C28">
        <w:rPr>
          <w:lang w:val="en-US"/>
        </w:rPr>
        <w:t xml:space="preserve">[5] Saeid Charani </w:t>
      </w:r>
      <w:proofErr w:type="spellStart"/>
      <w:r w:rsidRPr="00AB2C28">
        <w:rPr>
          <w:lang w:val="en-US"/>
        </w:rPr>
        <w:t>Shandiz</w:t>
      </w:r>
      <w:proofErr w:type="spellEnd"/>
      <w:r w:rsidRPr="00AB2C28">
        <w:rPr>
          <w:lang w:val="en-US"/>
        </w:rPr>
        <w:t xml:space="preserve">, Greg </w:t>
      </w:r>
      <w:proofErr w:type="spellStart"/>
      <w:r w:rsidRPr="00AB2C28">
        <w:rPr>
          <w:lang w:val="en-US"/>
        </w:rPr>
        <w:t>Foliente</w:t>
      </w:r>
      <w:proofErr w:type="spellEnd"/>
      <w:r w:rsidRPr="00AB2C28">
        <w:rPr>
          <w:lang w:val="en-US"/>
        </w:rPr>
        <w:t xml:space="preserve">, Behzad </w:t>
      </w:r>
      <w:proofErr w:type="spellStart"/>
      <w:r w:rsidRPr="00AB2C28">
        <w:rPr>
          <w:lang w:val="en-US"/>
        </w:rPr>
        <w:t>Rismanchi</w:t>
      </w:r>
      <w:proofErr w:type="spellEnd"/>
      <w:r w:rsidRPr="00AB2C28">
        <w:rPr>
          <w:lang w:val="en-US"/>
        </w:rPr>
        <w:t>, Amanda Wachtel, Robert F. Jeffers (2020),</w:t>
      </w:r>
      <w:r w:rsidRPr="00AB2C28">
        <w:rPr>
          <w:i/>
          <w:iCs/>
          <w:lang w:val="en-US"/>
        </w:rPr>
        <w:t xml:space="preserve"> Resilience framework and metrics for energy master planning of communities</w:t>
      </w:r>
      <w:r w:rsidRPr="00AB2C28">
        <w:rPr>
          <w:lang w:val="en-US"/>
        </w:rPr>
        <w:t>, Energy, Volume 203</w:t>
      </w:r>
    </w:p>
    <w:p w14:paraId="608EA0CC" w14:textId="26B8EBFF" w:rsidR="00150333" w:rsidRPr="00AB2C28" w:rsidRDefault="00284D5D" w:rsidP="00267264">
      <w:pPr>
        <w:pStyle w:val="Heading3"/>
        <w:rPr>
          <w:lang w:val="en-US"/>
        </w:rPr>
      </w:pPr>
      <w:bookmarkStart w:id="14" w:name="_[6]_Hollnagel_et"/>
      <w:bookmarkEnd w:id="14"/>
      <w:r w:rsidRPr="00AB2C28">
        <w:rPr>
          <w:lang w:val="en-US"/>
        </w:rPr>
        <w:t xml:space="preserve">[6] Hollnagel et al., (2006), </w:t>
      </w:r>
      <w:r w:rsidRPr="00AB2C28">
        <w:rPr>
          <w:i/>
          <w:iCs/>
          <w:lang w:val="en-US"/>
        </w:rPr>
        <w:t>Resilience Engineering Concepts and Precepts</w:t>
      </w:r>
      <w:r w:rsidRPr="00AB2C28">
        <w:rPr>
          <w:lang w:val="en-US"/>
        </w:rPr>
        <w:t>, Ashgate Edition</w:t>
      </w:r>
    </w:p>
    <w:p w14:paraId="376E5988" w14:textId="0AD0139E" w:rsidR="0013436B" w:rsidRPr="00AB2C28" w:rsidRDefault="0013436B" w:rsidP="0013436B">
      <w:pPr>
        <w:pStyle w:val="Heading3"/>
        <w:rPr>
          <w:lang w:val="en-US"/>
        </w:rPr>
      </w:pPr>
      <w:bookmarkStart w:id="15" w:name="_[7]_M._Bazilian,"/>
      <w:bookmarkEnd w:id="15"/>
      <w:r w:rsidRPr="00AB2C28">
        <w:rPr>
          <w:lang w:val="en-US"/>
        </w:rPr>
        <w:t xml:space="preserve">[7] M. </w:t>
      </w:r>
      <w:proofErr w:type="spellStart"/>
      <w:r w:rsidRPr="00AB2C28">
        <w:rPr>
          <w:lang w:val="en-US"/>
        </w:rPr>
        <w:t>Bazilian</w:t>
      </w:r>
      <w:proofErr w:type="spellEnd"/>
      <w:r w:rsidRPr="00AB2C28">
        <w:rPr>
          <w:lang w:val="en-US"/>
        </w:rPr>
        <w:t xml:space="preserve">, P. Nussbaumer &amp; al., (2011), </w:t>
      </w:r>
      <w:r w:rsidRPr="00AB2C28">
        <w:rPr>
          <w:i/>
          <w:iCs/>
          <w:lang w:val="en-US"/>
        </w:rPr>
        <w:t>Energy Access Scenarios to 2030 for the Power Sector in Sub-Saharan Africa</w:t>
      </w:r>
      <w:r w:rsidRPr="00AB2C28">
        <w:rPr>
          <w:lang w:val="en-US"/>
        </w:rPr>
        <w:t>, Fondazione Eni Enrico Mattei FEEM Working Paper No. 68.2011</w:t>
      </w:r>
    </w:p>
    <w:p w14:paraId="6CD162F3" w14:textId="53CCE479" w:rsidR="00150333" w:rsidRPr="00AB2C28" w:rsidRDefault="00E24ADF" w:rsidP="00E24ADF">
      <w:pPr>
        <w:pStyle w:val="Heading3"/>
        <w:rPr>
          <w:lang w:val="en-US"/>
        </w:rPr>
      </w:pPr>
      <w:bookmarkStart w:id="16" w:name="_[8]_Anton_Eberhard,"/>
      <w:bookmarkEnd w:id="16"/>
      <w:r w:rsidRPr="00AB2C28">
        <w:rPr>
          <w:lang w:val="en-US"/>
        </w:rPr>
        <w:t>[8] Anton Eberhard, Katharine Gratwick, Elvira Morella, Pedro</w:t>
      </w:r>
      <w:proofErr w:type="gramStart"/>
      <w:r w:rsidRPr="00AB2C28">
        <w:rPr>
          <w:lang w:val="en-US"/>
        </w:rPr>
        <w:t xml:space="preserve">   (</w:t>
      </w:r>
      <w:proofErr w:type="gramEnd"/>
      <w:r w:rsidRPr="00AB2C28">
        <w:rPr>
          <w:lang w:val="en-US"/>
        </w:rPr>
        <w:t xml:space="preserve">2017), </w:t>
      </w:r>
      <w:r w:rsidRPr="00AB2C28">
        <w:rPr>
          <w:i/>
          <w:iCs/>
          <w:lang w:val="en-US"/>
        </w:rPr>
        <w:t>Independent Power Projects in Sub-Saharan Africa: Investment trends and policy lessons,</w:t>
      </w:r>
      <w:r w:rsidRPr="00AB2C28">
        <w:rPr>
          <w:lang w:val="en-US"/>
        </w:rPr>
        <w:t xml:space="preserve"> Energy Policy, Volume 108, Pages 390-424</w:t>
      </w:r>
    </w:p>
    <w:p w14:paraId="439CF3CF" w14:textId="23551C78" w:rsidR="002A664F" w:rsidRPr="00AB2C28" w:rsidRDefault="002A664F" w:rsidP="002A664F">
      <w:pPr>
        <w:pStyle w:val="Heading3"/>
        <w:rPr>
          <w:lang w:val="en-US"/>
        </w:rPr>
      </w:pPr>
      <w:r w:rsidRPr="00AB2C28">
        <w:rPr>
          <w:lang w:val="en-US"/>
        </w:rPr>
        <w:t xml:space="preserve">[9] Sandia National Laboratories, U.S. Department of Energy (DOE) (2019). </w:t>
      </w:r>
      <w:r w:rsidRPr="00AB2C28">
        <w:rPr>
          <w:i/>
          <w:iCs/>
          <w:lang w:val="en-US"/>
        </w:rPr>
        <w:t>Fundamentals of Advanced Microgrid Design</w:t>
      </w:r>
      <w:r w:rsidRPr="00AB2C28">
        <w:rPr>
          <w:lang w:val="en-US"/>
        </w:rPr>
        <w:t>.</w:t>
      </w:r>
    </w:p>
    <w:p w14:paraId="7DA484B3" w14:textId="791F0C70" w:rsidR="00712D2F" w:rsidRPr="00AB2C28" w:rsidRDefault="00712D2F" w:rsidP="00712D2F">
      <w:pPr>
        <w:pStyle w:val="Heading3"/>
        <w:rPr>
          <w:lang w:val="en-US"/>
        </w:rPr>
      </w:pPr>
      <w:r w:rsidRPr="00AB2C28">
        <w:rPr>
          <w:lang w:val="en-US"/>
        </w:rPr>
        <w:t>[10] United Nations Framework Convention on Climate Change. Paris agreement on climate. 2015. p. 1e16.</w:t>
      </w:r>
    </w:p>
    <w:p w14:paraId="4FCDCA9E" w14:textId="0DFB8330" w:rsidR="00712D2F" w:rsidRPr="00AB2C28" w:rsidRDefault="00712D2F" w:rsidP="00712D2F">
      <w:pPr>
        <w:pStyle w:val="Heading3"/>
        <w:rPr>
          <w:lang w:val="en-US"/>
        </w:rPr>
      </w:pPr>
      <w:r w:rsidRPr="00AB2C28">
        <w:rPr>
          <w:lang w:val="en-US"/>
        </w:rPr>
        <w:t xml:space="preserve">[11] Jesse B-J, Heinrichs HU, </w:t>
      </w:r>
      <w:proofErr w:type="spellStart"/>
      <w:r w:rsidRPr="00AB2C28">
        <w:rPr>
          <w:lang w:val="en-US"/>
        </w:rPr>
        <w:t>Kuckshinrichs</w:t>
      </w:r>
      <w:proofErr w:type="spellEnd"/>
      <w:r w:rsidRPr="00AB2C28">
        <w:rPr>
          <w:lang w:val="en-US"/>
        </w:rPr>
        <w:t xml:space="preserve"> W. Adapting the theory of resilience to energy systems: a review and outlook. Energy, Sustainability and Society 2019.</w:t>
      </w:r>
    </w:p>
    <w:p w14:paraId="4D3608E3" w14:textId="3981917F" w:rsidR="00712D2F" w:rsidRPr="00AB2C28" w:rsidRDefault="00712D2F" w:rsidP="00712D2F">
      <w:pPr>
        <w:pStyle w:val="Heading3"/>
        <w:rPr>
          <w:lang w:val="en-US"/>
        </w:rPr>
      </w:pPr>
      <w:r w:rsidRPr="00AB2C28">
        <w:rPr>
          <w:lang w:val="en-US"/>
        </w:rPr>
        <w:t xml:space="preserve">[12] Hay AH. Surviving catastrophic </w:t>
      </w:r>
      <w:proofErr w:type="gramStart"/>
      <w:r w:rsidRPr="00AB2C28">
        <w:rPr>
          <w:lang w:val="en-US"/>
        </w:rPr>
        <w:t>events :</w:t>
      </w:r>
      <w:proofErr w:type="gramEnd"/>
      <w:r w:rsidRPr="00AB2C28">
        <w:rPr>
          <w:lang w:val="en-US"/>
        </w:rPr>
        <w:t xml:space="preserve"> stimulating community resilience. 2013. p. 41-6.</w:t>
      </w:r>
    </w:p>
    <w:p w14:paraId="7E06D2CE" w14:textId="2B202D4D" w:rsidR="00712D2F" w:rsidRPr="00AB2C28" w:rsidRDefault="00712D2F" w:rsidP="00712D2F">
      <w:pPr>
        <w:pStyle w:val="Heading3"/>
        <w:rPr>
          <w:lang w:val="en-US"/>
        </w:rPr>
      </w:pPr>
      <w:r w:rsidRPr="00AB2C28">
        <w:rPr>
          <w:lang w:val="en-US"/>
        </w:rPr>
        <w:t>[13] The World Bank. Climate impacts on energy systems. 2011.</w:t>
      </w:r>
    </w:p>
    <w:p w14:paraId="2AE75040" w14:textId="20E90EE1" w:rsidR="00712D2F" w:rsidRPr="00AB2C28" w:rsidRDefault="00712D2F" w:rsidP="00712D2F">
      <w:pPr>
        <w:pStyle w:val="Heading3"/>
        <w:rPr>
          <w:lang w:val="en-US"/>
        </w:rPr>
      </w:pPr>
      <w:r w:rsidRPr="00AB2C28">
        <w:rPr>
          <w:lang w:val="en-US"/>
        </w:rPr>
        <w:t xml:space="preserve">[14] </w:t>
      </w:r>
      <w:proofErr w:type="spellStart"/>
      <w:r w:rsidRPr="00AB2C28">
        <w:rPr>
          <w:lang w:val="en-US"/>
        </w:rPr>
        <w:t>Rübbelke</w:t>
      </w:r>
      <w:proofErr w:type="spellEnd"/>
      <w:r w:rsidRPr="00AB2C28">
        <w:rPr>
          <w:lang w:val="en-US"/>
        </w:rPr>
        <w:t xml:space="preserve"> D, Vogele S. Short-term distributional consequences of climate change impacts on the power sector: who gains and who loses? Climatic Change 2013;116(2):191 - 206.</w:t>
      </w:r>
    </w:p>
    <w:p w14:paraId="2BC5D6A9" w14:textId="17756D76" w:rsidR="00712D2F" w:rsidRPr="00AB2C28" w:rsidRDefault="00712D2F" w:rsidP="00712D2F">
      <w:pPr>
        <w:pStyle w:val="Heading3"/>
        <w:rPr>
          <w:lang w:val="en-US"/>
        </w:rPr>
      </w:pPr>
      <w:r w:rsidRPr="00AB2C28">
        <w:rPr>
          <w:lang w:val="en-US"/>
        </w:rPr>
        <w:t xml:space="preserve">[15] </w:t>
      </w:r>
      <w:proofErr w:type="spellStart"/>
      <w:r w:rsidRPr="00AB2C28">
        <w:rPr>
          <w:lang w:val="en-US"/>
        </w:rPr>
        <w:t>Vugrin</w:t>
      </w:r>
      <w:proofErr w:type="spellEnd"/>
      <w:r w:rsidRPr="00AB2C28">
        <w:rPr>
          <w:lang w:val="en-US"/>
        </w:rPr>
        <w:t xml:space="preserve"> ED, Castillo A, Silva-Monroy C. Resilience metrics for the electric power system: a performance-based approach. Sandia National Laboratories; 2017.</w:t>
      </w:r>
    </w:p>
    <w:p w14:paraId="5CEF79CA" w14:textId="58AFD427" w:rsidR="003F4CF6" w:rsidRPr="00AB2C28" w:rsidRDefault="003F4CF6" w:rsidP="003F4CF6">
      <w:pPr>
        <w:pStyle w:val="Heading3"/>
        <w:rPr>
          <w:lang w:val="en-US"/>
        </w:rPr>
      </w:pPr>
      <w:r w:rsidRPr="00AB2C28">
        <w:rPr>
          <w:lang w:val="en-US"/>
        </w:rPr>
        <w:t xml:space="preserve">[16] Bocchini P, </w:t>
      </w:r>
      <w:proofErr w:type="spellStart"/>
      <w:r w:rsidRPr="00AB2C28">
        <w:rPr>
          <w:lang w:val="en-US"/>
        </w:rPr>
        <w:t>Frangopol</w:t>
      </w:r>
      <w:proofErr w:type="spellEnd"/>
      <w:r w:rsidRPr="00AB2C28">
        <w:rPr>
          <w:lang w:val="en-US"/>
        </w:rPr>
        <w:t xml:space="preserve"> DM, </w:t>
      </w:r>
      <w:proofErr w:type="spellStart"/>
      <w:r w:rsidRPr="00AB2C28">
        <w:rPr>
          <w:lang w:val="en-US"/>
        </w:rPr>
        <w:t>Ummenhofer</w:t>
      </w:r>
      <w:proofErr w:type="spellEnd"/>
      <w:r w:rsidRPr="00AB2C28">
        <w:rPr>
          <w:lang w:val="en-US"/>
        </w:rPr>
        <w:t xml:space="preserve"> T, Zinke T. Resilience and sustainability of civil infrastructure: toward a unified approach. J </w:t>
      </w:r>
      <w:proofErr w:type="spellStart"/>
      <w:r w:rsidRPr="00AB2C28">
        <w:rPr>
          <w:lang w:val="en-US"/>
        </w:rPr>
        <w:t>Infrastruct</w:t>
      </w:r>
      <w:proofErr w:type="spellEnd"/>
      <w:r w:rsidRPr="00AB2C28">
        <w:rPr>
          <w:lang w:val="en-US"/>
        </w:rPr>
        <w:t xml:space="preserve"> Syst 2014;20(2):04014004.</w:t>
      </w:r>
    </w:p>
    <w:p w14:paraId="4D7FFCB2" w14:textId="4B132DC2" w:rsidR="00C97C61" w:rsidRPr="00AB2C28" w:rsidRDefault="00C97C61" w:rsidP="00C97C61">
      <w:pPr>
        <w:pStyle w:val="Heading3"/>
        <w:rPr>
          <w:lang w:val="en-US"/>
        </w:rPr>
      </w:pPr>
      <w:r w:rsidRPr="00AB2C28">
        <w:rPr>
          <w:lang w:val="en-US"/>
        </w:rPr>
        <w:lastRenderedPageBreak/>
        <w:t>[17] Andrew T. Jebb, Scott Parrigon and Sang Eun Woo, "Exploratory data analysis as a foundation of inductive research", Human Resource Management Review, vol. 27, no. 2, pp. 265-276, 2017, ISSN 1053-4822.</w:t>
      </w:r>
    </w:p>
    <w:p w14:paraId="62D9211C" w14:textId="7A50E618" w:rsidR="00C97C61" w:rsidRPr="00AB2C28" w:rsidRDefault="00C97C61" w:rsidP="00C97C61">
      <w:pPr>
        <w:pStyle w:val="Heading3"/>
        <w:rPr>
          <w:lang w:val="en-US"/>
        </w:rPr>
      </w:pPr>
      <w:r w:rsidRPr="00AB2C28">
        <w:rPr>
          <w:lang w:val="en-US"/>
        </w:rPr>
        <w:t xml:space="preserve">[18] Mario Li </w:t>
      </w:r>
      <w:proofErr w:type="spellStart"/>
      <w:r w:rsidRPr="00AB2C28">
        <w:rPr>
          <w:lang w:val="en-US"/>
        </w:rPr>
        <w:t>Vigni</w:t>
      </w:r>
      <w:proofErr w:type="spellEnd"/>
      <w:r w:rsidRPr="00AB2C28">
        <w:rPr>
          <w:lang w:val="en-US"/>
        </w:rPr>
        <w:t>, Caterina Durante and Marina Cocchi, "Chapter 3 - Exploratory Data Analysis Editor(s): Federico Marini Data Handling in Science and Technology", Elsevier, vol. 28, pp. 55-126, 2013, ISSN 0922-3487, ISBN 9780444595287.</w:t>
      </w:r>
    </w:p>
    <w:p w14:paraId="15325B79" w14:textId="18EA4A78" w:rsidR="00C97C61" w:rsidRPr="00AB2C28" w:rsidRDefault="00C97C61" w:rsidP="00C97C61">
      <w:pPr>
        <w:pStyle w:val="Heading3"/>
        <w:rPr>
          <w:lang w:val="en-US"/>
        </w:rPr>
      </w:pPr>
      <w:r w:rsidRPr="00AB2C28">
        <w:rPr>
          <w:lang w:val="en-US"/>
        </w:rPr>
        <w:t xml:space="preserve">[19] A. S. Rao, B. V. Vardhan and H. Shaik, "Role of Exploratory Data Analysis in Data Science," 2021 6th International Conference on Communication and Electronics Systems (ICCES), </w:t>
      </w:r>
      <w:proofErr w:type="spellStart"/>
      <w:r w:rsidRPr="00AB2C28">
        <w:rPr>
          <w:lang w:val="en-US"/>
        </w:rPr>
        <w:t>Coimbatre</w:t>
      </w:r>
      <w:proofErr w:type="spellEnd"/>
      <w:r w:rsidRPr="00AB2C28">
        <w:rPr>
          <w:lang w:val="en-US"/>
        </w:rPr>
        <w:t xml:space="preserve">, India, 2021, pp. 1457-1461, </w:t>
      </w:r>
      <w:proofErr w:type="spellStart"/>
      <w:r w:rsidRPr="00AB2C28">
        <w:rPr>
          <w:lang w:val="en-US"/>
        </w:rPr>
        <w:t>doi</w:t>
      </w:r>
      <w:proofErr w:type="spellEnd"/>
      <w:r w:rsidRPr="00AB2C28">
        <w:rPr>
          <w:lang w:val="en-US"/>
        </w:rPr>
        <w:t>: 10.1109/ICCES51350.2021.9488986.</w:t>
      </w:r>
    </w:p>
    <w:p w14:paraId="5C05EF8E" w14:textId="5612B868" w:rsidR="00E6250F" w:rsidRPr="00AB2C28" w:rsidRDefault="00E6250F" w:rsidP="00E6250F">
      <w:pPr>
        <w:pStyle w:val="Heading3"/>
        <w:rPr>
          <w:lang w:val="en-US"/>
        </w:rPr>
      </w:pPr>
      <w:r w:rsidRPr="00AB2C28">
        <w:rPr>
          <w:lang w:val="en-US"/>
        </w:rPr>
        <w:t xml:space="preserve">[20] X. Xu, H. Liu, M. Yao, (2019), </w:t>
      </w:r>
      <w:r w:rsidRPr="00AB2C28">
        <w:rPr>
          <w:i/>
          <w:iCs/>
          <w:lang w:val="en-US"/>
        </w:rPr>
        <w:t>Recent Progress of Anomaly Detection</w:t>
      </w:r>
      <w:r w:rsidRPr="00AB2C28">
        <w:rPr>
          <w:lang w:val="en-US"/>
        </w:rPr>
        <w:t xml:space="preserve">, </w:t>
      </w:r>
      <w:proofErr w:type="spellStart"/>
      <w:r w:rsidRPr="00AB2C28">
        <w:rPr>
          <w:lang w:val="en-US"/>
        </w:rPr>
        <w:t>Hindawi</w:t>
      </w:r>
      <w:proofErr w:type="spellEnd"/>
      <w:r w:rsidRPr="00AB2C28">
        <w:rPr>
          <w:lang w:val="en-US"/>
        </w:rPr>
        <w:t xml:space="preserve"> Complexity Volume </w:t>
      </w:r>
      <w:proofErr w:type="gramStart"/>
      <w:r w:rsidRPr="00AB2C28">
        <w:rPr>
          <w:lang w:val="en-US"/>
        </w:rPr>
        <w:t>2019,  article</w:t>
      </w:r>
      <w:proofErr w:type="gramEnd"/>
      <w:r w:rsidRPr="00AB2C28">
        <w:rPr>
          <w:lang w:val="en-US"/>
        </w:rPr>
        <w:t xml:space="preserve"> ID 2686378, </w:t>
      </w:r>
      <w:hyperlink r:id="rId72" w:history="1">
        <w:r w:rsidRPr="00AB2C28">
          <w:rPr>
            <w:rStyle w:val="Hyperlink"/>
            <w:lang w:val="en-US"/>
          </w:rPr>
          <w:t>https://doi.org/10.1155/2019/2686378</w:t>
        </w:r>
      </w:hyperlink>
      <w:r w:rsidRPr="00AB2C28">
        <w:rPr>
          <w:lang w:val="en-US"/>
        </w:rPr>
        <w:t xml:space="preserve">  </w:t>
      </w:r>
    </w:p>
    <w:p w14:paraId="202D6C2E" w14:textId="102A5F41" w:rsidR="00E6250F" w:rsidRPr="00AB2C28" w:rsidRDefault="00E6250F" w:rsidP="001C4F17">
      <w:pPr>
        <w:pStyle w:val="Heading3"/>
        <w:rPr>
          <w:lang w:val="en-US"/>
        </w:rPr>
      </w:pPr>
      <w:r w:rsidRPr="00AB2C28">
        <w:rPr>
          <w:lang w:val="en-US"/>
        </w:rPr>
        <w:t>[21]</w:t>
      </w:r>
      <w:r w:rsidR="001C4F17" w:rsidRPr="00AB2C28">
        <w:rPr>
          <w:lang w:val="en-US"/>
        </w:rPr>
        <w:t xml:space="preserve"> J. Parmar, J. </w:t>
      </w:r>
      <w:proofErr w:type="gramStart"/>
      <w:r w:rsidR="001C4F17" w:rsidRPr="00AB2C28">
        <w:rPr>
          <w:lang w:val="en-US"/>
        </w:rPr>
        <w:t>Patel,(</w:t>
      </w:r>
      <w:proofErr w:type="gramEnd"/>
      <w:r w:rsidR="001C4F17" w:rsidRPr="00AB2C28">
        <w:rPr>
          <w:lang w:val="en-US"/>
        </w:rPr>
        <w:t>2017), Anomaly Detection in Data Mining: A Review, International Journal of Advanced Research in Computer Science and Software Engineering, Volume 7, Issue 4, ISSN: 2277 128X</w:t>
      </w:r>
    </w:p>
    <w:p w14:paraId="43E4D8AA" w14:textId="2AA64690" w:rsidR="00431324" w:rsidRPr="00AB2C28" w:rsidRDefault="00431324" w:rsidP="00431324">
      <w:pPr>
        <w:pStyle w:val="Heading3"/>
        <w:rPr>
          <w:lang w:val="en-US"/>
        </w:rPr>
      </w:pPr>
      <w:r w:rsidRPr="00AB2C28">
        <w:rPr>
          <w:lang w:val="en-US"/>
        </w:rPr>
        <w:t>[22] S. S. Sahu, S. K. Pandey, and S. K. Singh, "Anomaly detection in photovoltaic systems: A review," Renew. Sust. Energy Rev., vol. 51, pp. 1219-1231, 2016.</w:t>
      </w:r>
    </w:p>
    <w:p w14:paraId="3D58BD36" w14:textId="09DDEFA5" w:rsidR="00431324" w:rsidRPr="00AB2C28" w:rsidRDefault="00431324" w:rsidP="00431324">
      <w:pPr>
        <w:pStyle w:val="Heading3"/>
        <w:rPr>
          <w:lang w:val="en-US"/>
        </w:rPr>
      </w:pPr>
      <w:r w:rsidRPr="00AB2C28">
        <w:rPr>
          <w:lang w:val="en-US"/>
        </w:rPr>
        <w:t>[23] A. K. Singh and A. Kumar, "Anomaly detection in photovoltaic systems using machine learning techniques: A review," Renew. Energy, vol. 127, pp. 147-157, 2020.</w:t>
      </w:r>
    </w:p>
    <w:p w14:paraId="105F9716" w14:textId="0A8FBB90" w:rsidR="00431324" w:rsidRPr="00AB2C28" w:rsidRDefault="00431324" w:rsidP="00431324">
      <w:pPr>
        <w:pStyle w:val="Heading3"/>
        <w:rPr>
          <w:lang w:val="en-US"/>
        </w:rPr>
      </w:pPr>
      <w:r w:rsidRPr="00AB2C28">
        <w:rPr>
          <w:lang w:val="en-US"/>
        </w:rPr>
        <w:t>[24] J. Liu, Y. Liu, and Y. Zhang, "Anomaly detection in photovoltaic systems based on one-class SVM," in 2018 IEEE 2nd International Conference on Control and Robotics Engineering (ICCRE), 2018, pp. 1-5.</w:t>
      </w:r>
    </w:p>
    <w:p w14:paraId="3E33F1FF" w14:textId="3EA9C5E6" w:rsidR="00431324" w:rsidRPr="00AB2C28" w:rsidRDefault="00431324" w:rsidP="00431324">
      <w:pPr>
        <w:pStyle w:val="Heading3"/>
        <w:rPr>
          <w:lang w:val="en-US"/>
        </w:rPr>
      </w:pPr>
      <w:r w:rsidRPr="00AB2C28">
        <w:rPr>
          <w:lang w:val="en-US"/>
        </w:rP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AB2C28" w:rsidRDefault="00431324" w:rsidP="00431324">
      <w:pPr>
        <w:pStyle w:val="Heading3"/>
        <w:rPr>
          <w:lang w:val="en-US"/>
        </w:rPr>
      </w:pPr>
      <w:r w:rsidRPr="00AB2C28">
        <w:rPr>
          <w:lang w:val="en-US"/>
        </w:rP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AB2C28" w:rsidRDefault="003D30C4" w:rsidP="003D30C4">
      <w:pPr>
        <w:pStyle w:val="Heading3"/>
        <w:rPr>
          <w:lang w:val="en-US"/>
        </w:rPr>
      </w:pPr>
      <w:r w:rsidRPr="00AB2C28">
        <w:rPr>
          <w:lang w:val="en-US"/>
        </w:rPr>
        <w:t xml:space="preserve">[27] He, Zhenyu, </w:t>
      </w:r>
      <w:proofErr w:type="spellStart"/>
      <w:r w:rsidRPr="00AB2C28">
        <w:rPr>
          <w:lang w:val="en-US"/>
        </w:rPr>
        <w:t>Xiaochen</w:t>
      </w:r>
      <w:proofErr w:type="spellEnd"/>
      <w:r w:rsidRPr="00AB2C28">
        <w:rPr>
          <w:lang w:val="en-US"/>
        </w:rPr>
        <w:t xml:space="preserve"> Zhang, Chao Liu, and </w:t>
      </w:r>
      <w:proofErr w:type="spellStart"/>
      <w:r w:rsidRPr="00AB2C28">
        <w:rPr>
          <w:lang w:val="en-US"/>
        </w:rPr>
        <w:t>Te</w:t>
      </w:r>
      <w:proofErr w:type="spellEnd"/>
      <w:r w:rsidRPr="00AB2C28">
        <w:rPr>
          <w:lang w:val="en-US"/>
        </w:rPr>
        <w:t xml:space="preserve"> Han. 2020. "Fault Prognostics for Photovoltaic Inverter Based on Fast Clustering Algorithm and Gaussian Mixture Model" Energies 13, no. 18: 4901. </w:t>
      </w:r>
      <w:hyperlink r:id="rId73" w:history="1">
        <w:r w:rsidR="00604585" w:rsidRPr="00AB2C28">
          <w:rPr>
            <w:rStyle w:val="Hyperlink"/>
            <w:lang w:val="en-US"/>
          </w:rPr>
          <w:t>https://doi.org/10.3390/en13184901</w:t>
        </w:r>
      </w:hyperlink>
    </w:p>
    <w:p w14:paraId="3142B1E6" w14:textId="66947E03" w:rsidR="00604585" w:rsidRPr="00AB2C28" w:rsidRDefault="00604585" w:rsidP="00604585">
      <w:pPr>
        <w:pStyle w:val="Heading3"/>
        <w:rPr>
          <w:lang w:val="en-US"/>
        </w:rPr>
      </w:pPr>
      <w:r w:rsidRPr="00AB2C28">
        <w:rPr>
          <w:lang w:val="en-US"/>
        </w:rPr>
        <w:t xml:space="preserve">[28] J. Keller, B. </w:t>
      </w:r>
      <w:proofErr w:type="spellStart"/>
      <w:r w:rsidRPr="00AB2C28">
        <w:rPr>
          <w:lang w:val="en-US"/>
        </w:rPr>
        <w:t>Kroposki</w:t>
      </w:r>
      <w:proofErr w:type="spellEnd"/>
      <w:r w:rsidRPr="00AB2C28">
        <w:rPr>
          <w:lang w:val="en-US"/>
        </w:rPr>
        <w:t>, (2010), Understanding Fault Characteristics of Inverter-Based Distributed Energy Resources, NREL National Renewable Energy Laboratory US Dept. of Energy</w:t>
      </w:r>
    </w:p>
    <w:p w14:paraId="34C5CC95" w14:textId="05558A75" w:rsidR="00DE0C31" w:rsidRPr="00AB2C28" w:rsidRDefault="00DE0C31" w:rsidP="00DE0C31">
      <w:pPr>
        <w:pStyle w:val="Heading3"/>
        <w:rPr>
          <w:lang w:val="en-US"/>
        </w:rPr>
      </w:pPr>
      <w:r w:rsidRPr="00AB2C28">
        <w:rPr>
          <w:lang w:val="en-US"/>
        </w:rPr>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AB2C28" w:rsidRDefault="00DE0C31" w:rsidP="00DE0C31">
      <w:pPr>
        <w:pStyle w:val="Heading3"/>
        <w:rPr>
          <w:lang w:val="en-US"/>
        </w:rPr>
      </w:pPr>
      <w:r w:rsidRPr="00AB2C28">
        <w:rPr>
          <w:lang w:val="en-US"/>
        </w:rPr>
        <w:lastRenderedPageBreak/>
        <w:t xml:space="preserve">[30] Efron, Bradley; Hastie, Trevor; Johnstone, Iain; </w:t>
      </w:r>
      <w:proofErr w:type="spellStart"/>
      <w:r w:rsidRPr="00AB2C28">
        <w:rPr>
          <w:lang w:val="en-US"/>
        </w:rPr>
        <w:t>Tibshirani</w:t>
      </w:r>
      <w:proofErr w:type="spellEnd"/>
      <w:r w:rsidRPr="00AB2C28">
        <w:rPr>
          <w:lang w:val="en-US"/>
        </w:rPr>
        <w:t xml:space="preserve">, Robert (2004). "Least Angle Regression". The Annals of Statistics. 32 (2): 407–451. </w:t>
      </w:r>
      <w:proofErr w:type="spellStart"/>
      <w:proofErr w:type="gramStart"/>
      <w:r w:rsidRPr="00AB2C28">
        <w:rPr>
          <w:lang w:val="en-US"/>
        </w:rPr>
        <w:t>arXiv:math</w:t>
      </w:r>
      <w:proofErr w:type="spellEnd"/>
      <w:proofErr w:type="gramEnd"/>
      <w:r w:rsidRPr="00AB2C28">
        <w:rPr>
          <w:lang w:val="en-US"/>
        </w:rPr>
        <w:t>/0406456. doi:10.1214/009053604000000067. JSTOR 3448465. S2CID 204004121.</w:t>
      </w:r>
    </w:p>
    <w:p w14:paraId="57B992CC" w14:textId="3CD788CD" w:rsidR="00B452B5" w:rsidRPr="000109A6" w:rsidRDefault="00B452B5" w:rsidP="00B452B5">
      <w:pPr>
        <w:pStyle w:val="Heading3"/>
        <w:rPr>
          <w:lang w:val="en-US"/>
        </w:rPr>
      </w:pPr>
      <w:r w:rsidRPr="00AB2C28">
        <w:rPr>
          <w:lang w:val="en-US"/>
        </w:rPr>
        <w:t xml:space="preserve">[31] Hooda, Nikhil &amp; Azad, Amar Prakash &amp; Panda, Pratyush &amp; Saurav, Kumar &amp; Arya, Vijay &amp; Petra, </w:t>
      </w:r>
      <w:proofErr w:type="gramStart"/>
      <w:r w:rsidRPr="00AB2C28">
        <w:rPr>
          <w:lang w:val="en-US"/>
        </w:rPr>
        <w:t>M..</w:t>
      </w:r>
      <w:proofErr w:type="gramEnd"/>
      <w:r w:rsidRPr="00AB2C28">
        <w:rPr>
          <w:lang w:val="en-US"/>
        </w:rPr>
        <w:t xml:space="preserve"> </w:t>
      </w:r>
      <w:r w:rsidRPr="000109A6">
        <w:rPr>
          <w:lang w:val="en-US"/>
        </w:rPr>
        <w:t>(2016). PV Power Predictors for Condition Monitoring. 10.1109/SmartGridComm.2016.7778763.</w:t>
      </w:r>
    </w:p>
    <w:p w14:paraId="34B156A5" w14:textId="5EF6F543" w:rsidR="00CC0329" w:rsidRPr="000109A6" w:rsidRDefault="00CC0329" w:rsidP="00CC0329">
      <w:pPr>
        <w:pStyle w:val="Heading3"/>
        <w:rPr>
          <w:lang w:val="en-US"/>
        </w:rPr>
      </w:pPr>
      <w:r w:rsidRPr="00CC0329">
        <w:rPr>
          <w:lang w:val="en-US"/>
        </w:rPr>
        <w:t xml:space="preserve">[32] Khan, Afaq Ahmad, et al. "Fault Detection and Classification in Photovoltaic Systems Using Machine Learning Techniques: A Review." </w:t>
      </w:r>
      <w:r w:rsidRPr="000109A6">
        <w:rPr>
          <w:lang w:val="en-US"/>
        </w:rPr>
        <w:t>Energies 14.1 (2021): 60.</w:t>
      </w:r>
    </w:p>
    <w:p w14:paraId="4F2F6EDA" w14:textId="03438EB3" w:rsidR="00CC0329" w:rsidRPr="000109A6" w:rsidRDefault="00CC0329" w:rsidP="00CC0329">
      <w:pPr>
        <w:pStyle w:val="Heading3"/>
        <w:rPr>
          <w:lang w:val="en-US"/>
        </w:rPr>
      </w:pPr>
      <w:r w:rsidRPr="00CC0329">
        <w:rPr>
          <w:lang w:val="en-US"/>
        </w:rPr>
        <w:t xml:space="preserve">[33] Wang, Tianyi, et al. "A Review of Data-Driven Methods for Fault Detection and Diagnosis in Photovoltaic Systems." </w:t>
      </w:r>
      <w:r w:rsidRPr="000109A6">
        <w:rPr>
          <w:lang w:val="en-US"/>
        </w:rPr>
        <w:t>IEEE Access 8 (2020): 160760-160772.</w:t>
      </w:r>
    </w:p>
    <w:p w14:paraId="4A9EBCC9" w14:textId="47209645" w:rsidR="00CC0329" w:rsidRPr="005E7186" w:rsidRDefault="00CC0329" w:rsidP="00CC0329">
      <w:pPr>
        <w:pStyle w:val="Heading3"/>
        <w:rPr>
          <w:lang w:val="en-US"/>
        </w:rPr>
      </w:pPr>
      <w:r w:rsidRPr="00CC0329">
        <w:rPr>
          <w:lang w:val="en-US"/>
        </w:rPr>
        <w:t>[34] Fathi, M., et al. "Fault detection and classification of solar photovoltaic modules using machine learning algorithms: A comprehensive review." Renewable and Sustainable Energy Reviews 134 (2021): 110391.</w:t>
      </w:r>
    </w:p>
    <w:sectPr w:rsidR="00CC0329" w:rsidRPr="005E7186" w:rsidSect="00866CDD">
      <w:footerReference w:type="default" r:id="rId74"/>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6166A" w14:textId="77777777" w:rsidR="00866CDD" w:rsidRPr="00785696" w:rsidRDefault="00866CDD" w:rsidP="007E433F">
      <w:pPr>
        <w:spacing w:after="0" w:line="240" w:lineRule="auto"/>
      </w:pPr>
      <w:r w:rsidRPr="00785696">
        <w:separator/>
      </w:r>
    </w:p>
  </w:endnote>
  <w:endnote w:type="continuationSeparator" w:id="0">
    <w:p w14:paraId="0B977DF2" w14:textId="77777777" w:rsidR="00866CDD" w:rsidRPr="00785696" w:rsidRDefault="00866CDD"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A9AE4" w14:textId="77777777" w:rsidR="00866CDD" w:rsidRPr="00785696" w:rsidRDefault="00866CDD" w:rsidP="007E433F">
      <w:pPr>
        <w:spacing w:after="0" w:line="240" w:lineRule="auto"/>
      </w:pPr>
      <w:r w:rsidRPr="00785696">
        <w:separator/>
      </w:r>
    </w:p>
  </w:footnote>
  <w:footnote w:type="continuationSeparator" w:id="0">
    <w:p w14:paraId="6C68D91A" w14:textId="77777777" w:rsidR="00866CDD" w:rsidRPr="00785696" w:rsidRDefault="00866CDD"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0"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20"/>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 w:numId="21" w16cid:durableId="234849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9D6"/>
    <w:rsid w:val="000109A6"/>
    <w:rsid w:val="00033650"/>
    <w:rsid w:val="00036699"/>
    <w:rsid w:val="0004276B"/>
    <w:rsid w:val="000449E0"/>
    <w:rsid w:val="00052835"/>
    <w:rsid w:val="0005521F"/>
    <w:rsid w:val="000576B4"/>
    <w:rsid w:val="000761D8"/>
    <w:rsid w:val="00087CCA"/>
    <w:rsid w:val="000907B0"/>
    <w:rsid w:val="000A0487"/>
    <w:rsid w:val="000A112E"/>
    <w:rsid w:val="000A1E9D"/>
    <w:rsid w:val="000A4326"/>
    <w:rsid w:val="000A5CEB"/>
    <w:rsid w:val="000B0D20"/>
    <w:rsid w:val="000B46EC"/>
    <w:rsid w:val="000C5B99"/>
    <w:rsid w:val="000D073B"/>
    <w:rsid w:val="000D5D94"/>
    <w:rsid w:val="000D6432"/>
    <w:rsid w:val="000F565A"/>
    <w:rsid w:val="0010673D"/>
    <w:rsid w:val="001166A3"/>
    <w:rsid w:val="00121D70"/>
    <w:rsid w:val="00122BC9"/>
    <w:rsid w:val="0013436B"/>
    <w:rsid w:val="001409B5"/>
    <w:rsid w:val="00150333"/>
    <w:rsid w:val="00152FF1"/>
    <w:rsid w:val="001646E0"/>
    <w:rsid w:val="00165379"/>
    <w:rsid w:val="00172064"/>
    <w:rsid w:val="00174858"/>
    <w:rsid w:val="00175C42"/>
    <w:rsid w:val="001905C0"/>
    <w:rsid w:val="00190FD2"/>
    <w:rsid w:val="001B4B68"/>
    <w:rsid w:val="001C4F17"/>
    <w:rsid w:val="001C5D89"/>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07DF4"/>
    <w:rsid w:val="00413A01"/>
    <w:rsid w:val="0041670E"/>
    <w:rsid w:val="00420D19"/>
    <w:rsid w:val="00422419"/>
    <w:rsid w:val="00425B55"/>
    <w:rsid w:val="00431324"/>
    <w:rsid w:val="00436C8C"/>
    <w:rsid w:val="00461EC0"/>
    <w:rsid w:val="00463D09"/>
    <w:rsid w:val="004A2FE5"/>
    <w:rsid w:val="004B35A8"/>
    <w:rsid w:val="004B417A"/>
    <w:rsid w:val="004C25AF"/>
    <w:rsid w:val="004F445B"/>
    <w:rsid w:val="00515370"/>
    <w:rsid w:val="005179BC"/>
    <w:rsid w:val="00522969"/>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12D2F"/>
    <w:rsid w:val="00736944"/>
    <w:rsid w:val="00743916"/>
    <w:rsid w:val="0074509F"/>
    <w:rsid w:val="00747E9B"/>
    <w:rsid w:val="0076009B"/>
    <w:rsid w:val="00760959"/>
    <w:rsid w:val="0077559E"/>
    <w:rsid w:val="00785696"/>
    <w:rsid w:val="007A3A47"/>
    <w:rsid w:val="007A7142"/>
    <w:rsid w:val="007C36AB"/>
    <w:rsid w:val="007E433F"/>
    <w:rsid w:val="007F52F7"/>
    <w:rsid w:val="007F65AA"/>
    <w:rsid w:val="00810C61"/>
    <w:rsid w:val="008145F8"/>
    <w:rsid w:val="00824170"/>
    <w:rsid w:val="00826628"/>
    <w:rsid w:val="0083170B"/>
    <w:rsid w:val="00850550"/>
    <w:rsid w:val="008558B7"/>
    <w:rsid w:val="00857C52"/>
    <w:rsid w:val="00866CDD"/>
    <w:rsid w:val="00867A60"/>
    <w:rsid w:val="0087504D"/>
    <w:rsid w:val="00890D67"/>
    <w:rsid w:val="008957E2"/>
    <w:rsid w:val="008B41DB"/>
    <w:rsid w:val="008D15BF"/>
    <w:rsid w:val="008E0CB7"/>
    <w:rsid w:val="008E137E"/>
    <w:rsid w:val="009005A7"/>
    <w:rsid w:val="0091104C"/>
    <w:rsid w:val="009230A4"/>
    <w:rsid w:val="00925292"/>
    <w:rsid w:val="00927FA4"/>
    <w:rsid w:val="00932E9D"/>
    <w:rsid w:val="0093655E"/>
    <w:rsid w:val="00941093"/>
    <w:rsid w:val="009477D4"/>
    <w:rsid w:val="00952A09"/>
    <w:rsid w:val="00954E0B"/>
    <w:rsid w:val="009619DA"/>
    <w:rsid w:val="009704DC"/>
    <w:rsid w:val="00977717"/>
    <w:rsid w:val="00992D29"/>
    <w:rsid w:val="009B2990"/>
    <w:rsid w:val="009B7E7E"/>
    <w:rsid w:val="009C1F8C"/>
    <w:rsid w:val="009D2BA0"/>
    <w:rsid w:val="009D515F"/>
    <w:rsid w:val="009D7D29"/>
    <w:rsid w:val="00A1159A"/>
    <w:rsid w:val="00A11CCF"/>
    <w:rsid w:val="00A14F00"/>
    <w:rsid w:val="00A164E3"/>
    <w:rsid w:val="00A16A69"/>
    <w:rsid w:val="00A16D5D"/>
    <w:rsid w:val="00A215D5"/>
    <w:rsid w:val="00A24D9C"/>
    <w:rsid w:val="00A3347C"/>
    <w:rsid w:val="00A37B3D"/>
    <w:rsid w:val="00A41F48"/>
    <w:rsid w:val="00A46E15"/>
    <w:rsid w:val="00A5321B"/>
    <w:rsid w:val="00A55A04"/>
    <w:rsid w:val="00A72789"/>
    <w:rsid w:val="00A84D85"/>
    <w:rsid w:val="00AA5107"/>
    <w:rsid w:val="00AB2C28"/>
    <w:rsid w:val="00AB2C5A"/>
    <w:rsid w:val="00AB3889"/>
    <w:rsid w:val="00AD08C4"/>
    <w:rsid w:val="00AD76D7"/>
    <w:rsid w:val="00AE16C4"/>
    <w:rsid w:val="00AF06E6"/>
    <w:rsid w:val="00B01B31"/>
    <w:rsid w:val="00B13034"/>
    <w:rsid w:val="00B17584"/>
    <w:rsid w:val="00B367B3"/>
    <w:rsid w:val="00B452B5"/>
    <w:rsid w:val="00B52121"/>
    <w:rsid w:val="00B55ED6"/>
    <w:rsid w:val="00B70568"/>
    <w:rsid w:val="00B83B53"/>
    <w:rsid w:val="00B95964"/>
    <w:rsid w:val="00BA2B05"/>
    <w:rsid w:val="00BA394D"/>
    <w:rsid w:val="00BB0D57"/>
    <w:rsid w:val="00BB3698"/>
    <w:rsid w:val="00BB3BF9"/>
    <w:rsid w:val="00BC0DE2"/>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29BE"/>
    <w:rsid w:val="00CE65D4"/>
    <w:rsid w:val="00CF0D32"/>
    <w:rsid w:val="00CF3242"/>
    <w:rsid w:val="00D1335B"/>
    <w:rsid w:val="00D140ED"/>
    <w:rsid w:val="00D25073"/>
    <w:rsid w:val="00D3315E"/>
    <w:rsid w:val="00D33D27"/>
    <w:rsid w:val="00D43E43"/>
    <w:rsid w:val="00D568A5"/>
    <w:rsid w:val="00D83D10"/>
    <w:rsid w:val="00DA17C9"/>
    <w:rsid w:val="00DB0251"/>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A45DA"/>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F"/>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155/2019/268637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10.3390/en13184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102</Pages>
  <Words>30423</Words>
  <Characters>173412</Characters>
  <Application>Microsoft Office Word</Application>
  <DocSecurity>0</DocSecurity>
  <Lines>1445</Lines>
  <Paragraphs>406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203429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135</cp:revision>
  <dcterms:created xsi:type="dcterms:W3CDTF">2018-08-09T12:18:00Z</dcterms:created>
  <dcterms:modified xsi:type="dcterms:W3CDTF">2024-04-19T02:07:00Z</dcterms:modified>
</cp:coreProperties>
</file>